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10.jpeg" ContentType="image/jpeg"/>
  <Override PartName="/word/media/image6.jpeg" ContentType="image/jpeg"/>
  <Override PartName="/word/media/image7.jpeg" ContentType="image/jpeg"/>
  <Override PartName="/word/media/image8.jpeg" ContentType="image/jpeg"/>
  <Override PartName="/word/media/image9.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center"/>
        <w:rPr>
          <w:rFonts w:ascii="Arial" w:hAnsi="Arial"/>
          <w:sz w:val="30"/>
          <w:szCs w:val="30"/>
        </w:rPr>
      </w:pPr>
      <w:r>
        <w:rPr>
          <w:rFonts w:cs="Verdana" w:ascii="Arial" w:hAnsi="Arial"/>
          <w:b/>
          <w:sz w:val="30"/>
          <w:szCs w:val="30"/>
          <w:lang w:val="en-US"/>
        </w:rPr>
        <w:t>Imperial vs Metric</w:t>
      </w:r>
    </w:p>
    <w:p>
      <w:pPr>
        <w:pStyle w:val="Normal"/>
        <w:rPr>
          <w:rFonts w:ascii="Arial" w:hAnsi="Arial"/>
          <w:sz w:val="24"/>
          <w:szCs w:val="24"/>
        </w:rPr>
      </w:pPr>
      <w:r>
        <w:drawing>
          <wp:anchor behindDoc="0" distT="0" distB="0" distL="0" distR="0" simplePos="0" locked="0" layoutInCell="1" allowOverlap="1" relativeHeight="11">
            <wp:simplePos x="0" y="0"/>
            <wp:positionH relativeFrom="column">
              <wp:posOffset>447675</wp:posOffset>
            </wp:positionH>
            <wp:positionV relativeFrom="paragraph">
              <wp:posOffset>795655</wp:posOffset>
            </wp:positionV>
            <wp:extent cx="5513705" cy="263842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6" t="-54" r="-26" b="-54"/>
                    <a:stretch>
                      <a:fillRect/>
                    </a:stretch>
                  </pic:blipFill>
                  <pic:spPr bwMode="auto">
                    <a:xfrm>
                      <a:off x="0" y="0"/>
                      <a:ext cx="5513705" cy="2638425"/>
                    </a:xfrm>
                    <a:prstGeom prst="rect">
                      <a:avLst/>
                    </a:prstGeom>
                    <a:noFill/>
                  </pic:spPr>
                </pic:pic>
              </a:graphicData>
            </a:graphic>
          </wp:anchor>
        </w:drawing>
      </w:r>
      <w:r>
        <w:rPr>
          <w:rFonts w:cs="Verdana" w:ascii="Arial" w:hAnsi="Arial"/>
          <w:sz w:val="24"/>
          <w:szCs w:val="24"/>
          <w:lang w:val="en-US"/>
        </w:rPr>
        <w:t xml:space="preserve">Centuries ago, the “Imperial” system of measures was used around the world. Today, most countries in the world have adopted the “Metric” system, which is based on the number “10” and makes calculations very easy. However, there are still three countries that have not officially adopted the new system: the </w:t>
      </w:r>
      <w:r>
        <w:rPr>
          <w:rFonts w:cs="Verdana" w:ascii="Arial" w:hAnsi="Arial"/>
          <w:b/>
          <w:sz w:val="24"/>
          <w:szCs w:val="24"/>
          <w:lang w:val="en-US"/>
        </w:rPr>
        <w:t>USA</w:t>
      </w:r>
      <w:r>
        <w:rPr>
          <w:rFonts w:cs="Verdana" w:ascii="Arial" w:hAnsi="Arial"/>
          <w:sz w:val="24"/>
          <w:szCs w:val="24"/>
          <w:lang w:val="en-US"/>
        </w:rPr>
        <w:t xml:space="preserve">, </w:t>
      </w:r>
      <w:r>
        <w:rPr>
          <w:rFonts w:cs="Verdana" w:ascii="Arial" w:hAnsi="Arial"/>
          <w:b/>
          <w:sz w:val="24"/>
          <w:szCs w:val="24"/>
          <w:lang w:val="en-US"/>
        </w:rPr>
        <w:t>Myanmar</w:t>
      </w:r>
      <w:r>
        <w:rPr>
          <w:rFonts w:cs="Verdana" w:ascii="Arial" w:hAnsi="Arial"/>
          <w:sz w:val="24"/>
          <w:szCs w:val="24"/>
          <w:lang w:val="en-US"/>
        </w:rPr>
        <w:t xml:space="preserve"> and </w:t>
      </w:r>
      <w:r>
        <w:rPr>
          <w:rFonts w:cs="Verdana" w:ascii="Arial" w:hAnsi="Arial"/>
          <w:b/>
          <w:sz w:val="24"/>
          <w:szCs w:val="24"/>
          <w:lang w:val="en-US"/>
        </w:rPr>
        <w:t>Liberia</w:t>
      </w:r>
      <w:r>
        <w:rPr>
          <w:rFonts w:cs="Verdana" w:ascii="Arial" w:hAnsi="Arial"/>
          <w:sz w:val="24"/>
          <w:szCs w:val="24"/>
          <w:lang w:val="en-US"/>
        </w:rPr>
        <w:t xml:space="preserve"> (see image below).</w:t>
      </w:r>
    </w:p>
    <w:p>
      <w:pPr>
        <w:pStyle w:val="Normal"/>
        <w:rPr>
          <w:rFonts w:ascii="Arial" w:hAnsi="Arial" w:cs="Verdana"/>
          <w:b/>
          <w:sz w:val="24"/>
          <w:szCs w:val="24"/>
          <w:lang w:val="en-US"/>
        </w:rPr>
      </w:pPr>
      <w:r>
        <w:rPr>
          <w:rFonts w:cs="Verdana" w:ascii="Arial" w:hAnsi="Arial"/>
          <w:b/>
          <w:sz w:val="24"/>
          <w:szCs w:val="24"/>
          <w:lang w:val="en-US"/>
        </w:rPr>
      </w:r>
    </w:p>
    <w:p>
      <w:pPr>
        <w:pStyle w:val="Normal"/>
        <w:rPr>
          <w:rFonts w:ascii="Arial" w:hAnsi="Arial" w:cs="Verdana"/>
          <w:b/>
          <w:sz w:val="24"/>
          <w:szCs w:val="24"/>
          <w:lang w:val="en-US"/>
        </w:rPr>
      </w:pPr>
      <w:r>
        <w:rPr>
          <w:rFonts w:cs="Verdana" w:ascii="Arial" w:hAnsi="Arial"/>
          <w:b/>
          <w:sz w:val="24"/>
          <w:szCs w:val="24"/>
          <w:lang w:val="en-US"/>
        </w:rPr>
      </w:r>
    </w:p>
    <w:p>
      <w:pPr>
        <w:pStyle w:val="Normal"/>
        <w:rPr>
          <w:rFonts w:ascii="Arial" w:hAnsi="Arial" w:cs="Verdana"/>
          <w:b/>
          <w:sz w:val="24"/>
          <w:szCs w:val="24"/>
          <w:lang w:val="en-US"/>
        </w:rPr>
      </w:pPr>
      <w:r>
        <w:rPr>
          <w:rFonts w:cs="Verdana" w:ascii="Arial" w:hAnsi="Arial"/>
          <w:b/>
          <w:sz w:val="24"/>
          <w:szCs w:val="24"/>
          <w:lang w:val="en-US"/>
        </w:rPr>
      </w:r>
    </w:p>
    <w:p>
      <w:pPr>
        <w:pStyle w:val="Normal"/>
        <w:rPr>
          <w:rFonts w:ascii="Arial" w:hAnsi="Arial" w:cs="Verdana"/>
          <w:b/>
          <w:sz w:val="24"/>
          <w:szCs w:val="24"/>
          <w:lang w:val="en-US"/>
        </w:rPr>
      </w:pPr>
      <w:r>
        <w:rPr>
          <w:rFonts w:cs="Verdana" w:ascii="Arial" w:hAnsi="Arial"/>
          <w:b/>
          <w:sz w:val="24"/>
          <w:szCs w:val="24"/>
          <w:lang w:val="en-US"/>
        </w:rPr>
      </w:r>
    </w:p>
    <w:p>
      <w:pPr>
        <w:pStyle w:val="Normal"/>
        <w:rPr>
          <w:rFonts w:ascii="Arial" w:hAnsi="Arial" w:cs="Verdana"/>
          <w:b/>
          <w:sz w:val="24"/>
          <w:szCs w:val="24"/>
          <w:lang w:val="en-US"/>
        </w:rPr>
      </w:pPr>
      <w:r>
        <w:rPr>
          <w:rFonts w:cs="Verdana" w:ascii="Arial" w:hAnsi="Arial"/>
          <w:b/>
          <w:sz w:val="24"/>
          <w:szCs w:val="24"/>
          <w:lang w:val="en-US"/>
        </w:rPr>
      </w:r>
    </w:p>
    <w:p>
      <w:pPr>
        <w:pStyle w:val="Normal"/>
        <w:rPr>
          <w:rFonts w:ascii="Arial" w:hAnsi="Arial" w:cs="Verdana"/>
          <w:b/>
          <w:sz w:val="24"/>
          <w:szCs w:val="24"/>
          <w:lang w:val="en-US"/>
        </w:rPr>
      </w:pPr>
      <w:r>
        <w:rPr>
          <w:rFonts w:cs="Verdana" w:ascii="Arial" w:hAnsi="Arial"/>
          <w:b/>
          <w:sz w:val="24"/>
          <w:szCs w:val="24"/>
          <w:lang w:val="en-US"/>
        </w:rPr>
      </w:r>
    </w:p>
    <w:p>
      <w:pPr>
        <w:pStyle w:val="Normal"/>
        <w:rPr>
          <w:rFonts w:ascii="Arial" w:hAnsi="Arial" w:cs="Verdana"/>
          <w:b/>
          <w:sz w:val="24"/>
          <w:szCs w:val="24"/>
          <w:lang w:val="en-US"/>
        </w:rPr>
      </w:pPr>
      <w:r>
        <w:rPr>
          <w:rFonts w:cs="Verdana" w:ascii="Arial" w:hAnsi="Arial"/>
          <w:b/>
          <w:sz w:val="24"/>
          <w:szCs w:val="24"/>
          <w:lang w:val="en-US"/>
        </w:rPr>
      </w:r>
    </w:p>
    <w:p>
      <w:pPr>
        <w:pStyle w:val="Normal"/>
        <w:rPr>
          <w:rFonts w:ascii="Arial" w:hAnsi="Arial" w:cs="Verdana"/>
          <w:b/>
          <w:sz w:val="24"/>
          <w:szCs w:val="24"/>
          <w:lang w:val="en-US"/>
        </w:rPr>
      </w:pPr>
      <w:r>
        <w:rPr>
          <w:rFonts w:cs="Verdana" w:ascii="Arial" w:hAnsi="Arial"/>
          <w:b/>
          <w:sz w:val="24"/>
          <w:szCs w:val="24"/>
          <w:lang w:val="en-US"/>
        </w:rPr>
      </w:r>
    </w:p>
    <w:p>
      <w:pPr>
        <w:pStyle w:val="Normal"/>
        <w:rPr>
          <w:rFonts w:ascii="Arial" w:hAnsi="Arial" w:cs="Verdana"/>
          <w:b/>
          <w:sz w:val="24"/>
          <w:szCs w:val="24"/>
          <w:lang w:val="en-US"/>
        </w:rPr>
      </w:pPr>
      <w:r>
        <w:rPr>
          <w:rFonts w:cs="Verdana" w:ascii="Arial" w:hAnsi="Arial"/>
          <w:b/>
          <w:sz w:val="24"/>
          <w:szCs w:val="24"/>
          <w:lang w:val="en-US"/>
        </w:rPr>
      </w:r>
    </w:p>
    <w:p>
      <w:pPr>
        <w:pStyle w:val="Normal"/>
        <w:rPr>
          <w:rFonts w:ascii="Arial" w:hAnsi="Arial" w:cs="Verdana"/>
          <w:b/>
          <w:sz w:val="24"/>
          <w:szCs w:val="24"/>
          <w:lang w:val="en-US"/>
        </w:rPr>
      </w:pPr>
      <w:r>
        <w:rPr>
          <w:rFonts w:cs="Verdana" w:ascii="Arial" w:hAnsi="Arial"/>
          <w:b/>
          <w:sz w:val="24"/>
          <w:szCs w:val="24"/>
          <w:lang w:val="en-US"/>
        </w:rPr>
      </w:r>
    </w:p>
    <w:p>
      <w:pPr>
        <w:pStyle w:val="Normal"/>
        <w:rPr>
          <w:rFonts w:ascii="Arial" w:hAnsi="Arial"/>
          <w:sz w:val="28"/>
          <w:szCs w:val="28"/>
        </w:rPr>
      </w:pPr>
      <w:r>
        <w:drawing>
          <wp:anchor behindDoc="0" distT="0" distB="0" distL="0" distR="0" simplePos="0" locked="0" layoutInCell="1" allowOverlap="1" relativeHeight="10">
            <wp:simplePos x="0" y="0"/>
            <wp:positionH relativeFrom="column">
              <wp:posOffset>3870960</wp:posOffset>
            </wp:positionH>
            <wp:positionV relativeFrom="paragraph">
              <wp:posOffset>535305</wp:posOffset>
            </wp:positionV>
            <wp:extent cx="2918460" cy="944245"/>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59" t="-182" r="-59" b="-182"/>
                    <a:stretch>
                      <a:fillRect/>
                    </a:stretch>
                  </pic:blipFill>
                  <pic:spPr bwMode="auto">
                    <a:xfrm>
                      <a:off x="0" y="0"/>
                      <a:ext cx="2918460" cy="944245"/>
                    </a:xfrm>
                    <a:prstGeom prst="rect">
                      <a:avLst/>
                    </a:prstGeom>
                    <a:noFill/>
                  </pic:spPr>
                </pic:pic>
              </a:graphicData>
            </a:graphic>
          </wp:anchor>
        </w:drawing>
      </w:r>
      <w:r>
        <w:rPr>
          <w:rFonts w:cs="Verdana" w:ascii="Arial" w:hAnsi="Arial"/>
          <w:b/>
          <w:sz w:val="28"/>
          <w:szCs w:val="28"/>
          <w:lang w:val="en-US"/>
        </w:rPr>
        <w:t>1. Weight</w:t>
      </w:r>
    </w:p>
    <w:tbl>
      <w:tblPr>
        <w:tblW w:w="5910" w:type="dxa"/>
        <w:jc w:val="left"/>
        <w:tblInd w:w="-5" w:type="dxa"/>
        <w:tblLayout w:type="fixed"/>
        <w:tblCellMar>
          <w:top w:w="0" w:type="dxa"/>
          <w:left w:w="113" w:type="dxa"/>
          <w:bottom w:w="0" w:type="dxa"/>
          <w:right w:w="108" w:type="dxa"/>
        </w:tblCellMar>
      </w:tblPr>
      <w:tblGrid>
        <w:gridCol w:w="3345"/>
        <w:gridCol w:w="2564"/>
      </w:tblGrid>
      <w:tr>
        <w:trPr/>
        <w:tc>
          <w:tcPr>
            <w:tcW w:w="3345" w:type="dxa"/>
            <w:tcBorders>
              <w:top w:val="single" w:sz="4" w:space="0" w:color="000000"/>
              <w:left w:val="single" w:sz="4" w:space="0" w:color="000000"/>
              <w:bottom w:val="single" w:sz="4" w:space="0" w:color="000000"/>
            </w:tcBorders>
            <w:shd w:fill="D9D9D9" w:val="clear"/>
          </w:tcPr>
          <w:p>
            <w:pPr>
              <w:pStyle w:val="Normal"/>
              <w:widowControl w:val="false"/>
              <w:spacing w:lineRule="auto" w:line="240" w:before="57" w:after="57"/>
              <w:jc w:val="center"/>
              <w:rPr/>
            </w:pPr>
            <w:r>
              <w:rPr>
                <w:rFonts w:cs="Verdana" w:ascii="Arial" w:hAnsi="Arial"/>
                <w:b/>
                <w:sz w:val="24"/>
                <w:szCs w:val="24"/>
                <w:lang w:val="en-US"/>
              </w:rPr>
              <w:t>Imperial</w:t>
            </w:r>
          </w:p>
        </w:tc>
        <w:tc>
          <w:tcPr>
            <w:tcW w:w="2564" w:type="dxa"/>
            <w:tcBorders>
              <w:top w:val="single" w:sz="4" w:space="0" w:color="000000"/>
              <w:left w:val="single" w:sz="4" w:space="0" w:color="000000"/>
              <w:bottom w:val="single" w:sz="4" w:space="0" w:color="000000"/>
              <w:right w:val="single" w:sz="4" w:space="0" w:color="000000"/>
            </w:tcBorders>
            <w:shd w:fill="D9D9D9" w:val="clear"/>
          </w:tcPr>
          <w:p>
            <w:pPr>
              <w:pStyle w:val="Normal"/>
              <w:widowControl w:val="false"/>
              <w:spacing w:lineRule="auto" w:line="240" w:before="57" w:after="57"/>
              <w:jc w:val="center"/>
              <w:rPr/>
            </w:pPr>
            <w:r>
              <w:rPr>
                <w:rFonts w:cs="Verdana" w:ascii="Arial" w:hAnsi="Arial"/>
                <w:b/>
                <w:sz w:val="24"/>
                <w:szCs w:val="24"/>
                <w:lang w:val="en-US"/>
              </w:rPr>
              <w:t>Metric</w:t>
            </w:r>
          </w:p>
        </w:tc>
      </w:tr>
      <w:tr>
        <w:trPr/>
        <w:tc>
          <w:tcPr>
            <w:tcW w:w="3345" w:type="dxa"/>
            <w:tcBorders>
              <w:top w:val="single" w:sz="4" w:space="0" w:color="000000"/>
              <w:left w:val="single" w:sz="4" w:space="0" w:color="000000"/>
              <w:bottom w:val="single" w:sz="4" w:space="0" w:color="000000"/>
            </w:tcBorders>
          </w:tcPr>
          <w:p>
            <w:pPr>
              <w:pStyle w:val="Normal"/>
              <w:widowControl w:val="false"/>
              <w:spacing w:lineRule="auto" w:line="240" w:before="120" w:after="0"/>
              <w:rPr>
                <w:rFonts w:ascii="Arial" w:hAnsi="Arial"/>
                <w:sz w:val="24"/>
                <w:szCs w:val="24"/>
              </w:rPr>
            </w:pPr>
            <w:r>
              <w:rPr>
                <w:rFonts w:cs="Verdana" w:ascii="Arial" w:hAnsi="Arial"/>
                <w:sz w:val="24"/>
                <w:szCs w:val="24"/>
                <w:lang w:val="en-US"/>
              </w:rPr>
              <w:t>ounce (oz)</w:t>
            </w:r>
          </w:p>
          <w:p>
            <w:pPr>
              <w:pStyle w:val="Normal"/>
              <w:widowControl w:val="false"/>
              <w:spacing w:lineRule="auto" w:line="240" w:before="120" w:after="0"/>
              <w:rPr>
                <w:rFonts w:ascii="Arial" w:hAnsi="Arial"/>
                <w:sz w:val="24"/>
                <w:szCs w:val="24"/>
              </w:rPr>
            </w:pPr>
            <w:r>
              <w:rPr>
                <w:rFonts w:cs="Verdana" w:ascii="Arial" w:hAnsi="Arial"/>
                <w:sz w:val="24"/>
                <w:szCs w:val="24"/>
                <w:lang w:val="en-US"/>
              </w:rPr>
              <w:t>pound (lb) (=16 oz)</w:t>
            </w:r>
          </w:p>
          <w:p>
            <w:pPr>
              <w:pStyle w:val="Normal"/>
              <w:widowControl w:val="false"/>
              <w:spacing w:lineRule="auto" w:line="240" w:before="120" w:after="0"/>
              <w:rPr>
                <w:rFonts w:ascii="Arial" w:hAnsi="Arial"/>
                <w:sz w:val="24"/>
                <w:szCs w:val="24"/>
              </w:rPr>
            </w:pPr>
            <w:r>
              <w:rPr>
                <w:rFonts w:cs="Verdana" w:ascii="Arial" w:hAnsi="Arial"/>
                <w:sz w:val="24"/>
                <w:szCs w:val="24"/>
                <w:lang w:val="en-US"/>
              </w:rPr>
              <w:t>stone (st) (=14 lb)</w:t>
            </w:r>
          </w:p>
          <w:p>
            <w:pPr>
              <w:pStyle w:val="Normal"/>
              <w:widowControl w:val="false"/>
              <w:spacing w:lineRule="auto" w:line="240" w:before="120" w:after="0"/>
              <w:rPr>
                <w:rFonts w:ascii="Arial" w:hAnsi="Arial"/>
                <w:sz w:val="24"/>
                <w:szCs w:val="24"/>
              </w:rPr>
            </w:pPr>
            <w:r>
              <w:rPr>
                <w:rFonts w:cs="Verdana" w:ascii="Arial" w:hAnsi="Arial"/>
                <w:sz w:val="24"/>
                <w:szCs w:val="24"/>
                <w:lang w:val="en-US"/>
              </w:rPr>
              <w:t>hundredweight (cwt) (=8 st)</w:t>
            </w:r>
          </w:p>
          <w:p>
            <w:pPr>
              <w:pStyle w:val="Normal"/>
              <w:widowControl w:val="false"/>
              <w:spacing w:lineRule="auto" w:line="240" w:before="120" w:after="0"/>
              <w:rPr>
                <w:rFonts w:ascii="Arial" w:hAnsi="Arial"/>
                <w:sz w:val="24"/>
                <w:szCs w:val="24"/>
              </w:rPr>
            </w:pPr>
            <w:r>
              <w:rPr>
                <w:rFonts w:cs="Verdana" w:ascii="Arial" w:hAnsi="Arial"/>
                <w:sz w:val="24"/>
                <w:szCs w:val="24"/>
                <w:lang w:val="en-US"/>
              </w:rPr>
              <w:t>ton (=20 cwt)</w:t>
            </w:r>
          </w:p>
        </w:tc>
        <w:tc>
          <w:tcPr>
            <w:tcW w:w="25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0"/>
              <w:rPr>
                <w:rFonts w:ascii="Arial" w:hAnsi="Arial"/>
                <w:sz w:val="24"/>
                <w:szCs w:val="24"/>
              </w:rPr>
            </w:pPr>
            <w:r>
              <w:rPr>
                <w:rFonts w:cs="Verdana" w:ascii="Arial" w:hAnsi="Arial"/>
                <w:sz w:val="24"/>
                <w:szCs w:val="24"/>
              </w:rPr>
              <w:t>milligram (mg)</w:t>
            </w:r>
          </w:p>
          <w:p>
            <w:pPr>
              <w:pStyle w:val="Normal"/>
              <w:widowControl w:val="false"/>
              <w:spacing w:lineRule="auto" w:line="240" w:before="120" w:after="0"/>
              <w:rPr>
                <w:rFonts w:ascii="Arial" w:hAnsi="Arial"/>
                <w:sz w:val="24"/>
                <w:szCs w:val="24"/>
              </w:rPr>
            </w:pPr>
            <w:r>
              <w:rPr>
                <w:rFonts w:cs="Verdana" w:ascii="Arial" w:hAnsi="Arial"/>
                <w:sz w:val="24"/>
                <w:szCs w:val="24"/>
              </w:rPr>
              <w:t>gram (=1000 mg)</w:t>
            </w:r>
          </w:p>
          <w:p>
            <w:pPr>
              <w:pStyle w:val="Normal"/>
              <w:widowControl w:val="false"/>
              <w:spacing w:lineRule="auto" w:line="240" w:before="120" w:after="0"/>
              <w:rPr>
                <w:rFonts w:ascii="Arial" w:hAnsi="Arial"/>
                <w:sz w:val="24"/>
                <w:szCs w:val="24"/>
              </w:rPr>
            </w:pPr>
            <w:r>
              <w:rPr>
                <w:rFonts w:cs="Verdana" w:ascii="Arial" w:hAnsi="Arial"/>
                <w:sz w:val="24"/>
                <w:szCs w:val="24"/>
              </w:rPr>
              <w:t>kilogram (=1000 g)</w:t>
            </w:r>
          </w:p>
          <w:p>
            <w:pPr>
              <w:pStyle w:val="Normal"/>
              <w:widowControl w:val="false"/>
              <w:spacing w:lineRule="auto" w:line="240" w:before="120" w:after="0"/>
              <w:rPr>
                <w:rFonts w:ascii="Arial" w:hAnsi="Arial"/>
                <w:sz w:val="24"/>
                <w:szCs w:val="24"/>
              </w:rPr>
            </w:pPr>
            <w:r>
              <w:rPr>
                <w:rFonts w:cs="Verdana" w:ascii="Arial" w:hAnsi="Arial"/>
                <w:sz w:val="24"/>
                <w:szCs w:val="24"/>
                <w:lang w:val="en-US"/>
              </w:rPr>
              <w:t>tonne (=1000 kg)</w:t>
            </w:r>
          </w:p>
          <w:p>
            <w:pPr>
              <w:pStyle w:val="Normal"/>
              <w:widowControl w:val="false"/>
              <w:spacing w:lineRule="auto" w:line="240" w:before="120" w:after="0"/>
              <w:rPr>
                <w:rFonts w:ascii="Arial" w:hAnsi="Arial" w:cs="Verdana"/>
                <w:sz w:val="24"/>
                <w:szCs w:val="24"/>
                <w:lang w:val="en-US"/>
              </w:rPr>
            </w:pPr>
            <w:r>
              <w:rPr>
                <w:rFonts w:cs="Verdana" w:ascii="Arial" w:hAnsi="Arial"/>
                <w:sz w:val="24"/>
                <w:szCs w:val="24"/>
                <w:lang w:val="en-US"/>
              </w:rPr>
            </w:r>
          </w:p>
        </w:tc>
      </w:tr>
    </w:tbl>
    <w:p>
      <w:pPr>
        <w:pStyle w:val="Normal"/>
        <w:rPr>
          <w:rFonts w:ascii="Arial" w:hAnsi="Arial" w:cs="Verdana"/>
          <w:b/>
          <w:bCs/>
          <w:color w:val="222222"/>
          <w:sz w:val="24"/>
          <w:szCs w:val="24"/>
          <w:shd w:fill="FFFFFF" w:val="clear"/>
          <w:lang w:val="en-US"/>
        </w:rPr>
      </w:pPr>
      <w:r>
        <w:rPr>
          <w:rFonts w:cs="Verdana" w:ascii="Arial" w:hAnsi="Arial"/>
          <w:b/>
          <w:bCs/>
          <w:color w:val="222222"/>
          <w:sz w:val="24"/>
          <w:szCs w:val="24"/>
          <w:shd w:fill="FFFFFF" w:val="clear"/>
          <w:lang w:val="en-US"/>
        </w:rPr>
      </w:r>
    </w:p>
    <w:p>
      <w:pPr>
        <w:pStyle w:val="Normal"/>
        <w:spacing w:before="57" w:after="57"/>
        <w:rPr>
          <w:rFonts w:ascii="Arial" w:hAnsi="Arial"/>
          <w:sz w:val="28"/>
          <w:szCs w:val="28"/>
        </w:rPr>
      </w:pPr>
      <w:r>
        <w:rPr>
          <w:rFonts w:cs="Verdana" w:ascii="Arial" w:hAnsi="Arial"/>
          <w:b/>
          <w:sz w:val="28"/>
          <w:szCs w:val="28"/>
          <w:lang w:val="en-US"/>
        </w:rPr>
        <w:t>2. Temperature</w:t>
      </w:r>
    </w:p>
    <w:tbl>
      <w:tblPr>
        <w:tblW w:w="6550" w:type="dxa"/>
        <w:jc w:val="center"/>
        <w:tblInd w:w="0" w:type="dxa"/>
        <w:tblLayout w:type="fixed"/>
        <w:tblCellMar>
          <w:top w:w="0" w:type="dxa"/>
          <w:left w:w="113" w:type="dxa"/>
          <w:bottom w:w="0" w:type="dxa"/>
          <w:right w:w="108" w:type="dxa"/>
        </w:tblCellMar>
      </w:tblPr>
      <w:tblGrid>
        <w:gridCol w:w="3263"/>
        <w:gridCol w:w="3287"/>
      </w:tblGrid>
      <w:tr>
        <w:trPr/>
        <w:tc>
          <w:tcPr>
            <w:tcW w:w="3263" w:type="dxa"/>
            <w:tcBorders>
              <w:top w:val="single" w:sz="4" w:space="0" w:color="000000"/>
              <w:left w:val="single" w:sz="4" w:space="0" w:color="000000"/>
              <w:bottom w:val="single" w:sz="4" w:space="0" w:color="000000"/>
            </w:tcBorders>
            <w:shd w:fill="D9D9D9" w:val="clear"/>
          </w:tcPr>
          <w:p>
            <w:pPr>
              <w:pStyle w:val="Normal"/>
              <w:widowControl w:val="false"/>
              <w:spacing w:lineRule="auto" w:line="240" w:before="57" w:after="57"/>
              <w:jc w:val="center"/>
              <w:rPr>
                <w:rFonts w:ascii="Arial" w:hAnsi="Arial"/>
                <w:sz w:val="24"/>
                <w:szCs w:val="24"/>
              </w:rPr>
            </w:pPr>
            <w:r>
              <w:rPr>
                <w:rFonts w:cs="Verdana" w:ascii="Arial" w:hAnsi="Arial"/>
                <w:b/>
                <w:sz w:val="24"/>
                <w:szCs w:val="24"/>
                <w:lang w:val="en-US"/>
              </w:rPr>
              <w:t>Imperial</w:t>
            </w:r>
          </w:p>
        </w:tc>
        <w:tc>
          <w:tcPr>
            <w:tcW w:w="3287" w:type="dxa"/>
            <w:tcBorders>
              <w:top w:val="single" w:sz="4" w:space="0" w:color="000000"/>
              <w:left w:val="single" w:sz="4" w:space="0" w:color="000000"/>
              <w:bottom w:val="single" w:sz="4" w:space="0" w:color="000000"/>
              <w:right w:val="single" w:sz="4" w:space="0" w:color="000000"/>
            </w:tcBorders>
            <w:shd w:fill="D9D9D9" w:val="clear"/>
          </w:tcPr>
          <w:p>
            <w:pPr>
              <w:pStyle w:val="Normal"/>
              <w:widowControl w:val="false"/>
              <w:spacing w:lineRule="auto" w:line="240" w:before="57" w:after="57"/>
              <w:jc w:val="center"/>
              <w:rPr>
                <w:rFonts w:ascii="Arial" w:hAnsi="Arial"/>
                <w:sz w:val="24"/>
                <w:szCs w:val="24"/>
              </w:rPr>
            </w:pPr>
            <w:r>
              <w:rPr>
                <w:rFonts w:cs="Verdana" w:ascii="Arial" w:hAnsi="Arial"/>
                <w:b/>
                <w:sz w:val="24"/>
                <w:szCs w:val="24"/>
                <w:lang w:val="en-US"/>
              </w:rPr>
              <w:t>Metric</w:t>
            </w:r>
          </w:p>
        </w:tc>
      </w:tr>
      <w:tr>
        <w:trPr/>
        <w:tc>
          <w:tcPr>
            <w:tcW w:w="3263" w:type="dxa"/>
            <w:tcBorders>
              <w:top w:val="single" w:sz="4" w:space="0" w:color="000000"/>
              <w:left w:val="single" w:sz="4" w:space="0" w:color="000000"/>
              <w:bottom w:val="single" w:sz="4" w:space="0" w:color="000000"/>
            </w:tcBorders>
          </w:tcPr>
          <w:p>
            <w:pPr>
              <w:pStyle w:val="Normal"/>
              <w:widowControl w:val="false"/>
              <w:spacing w:lineRule="auto" w:line="240" w:before="57" w:after="57"/>
              <w:rPr>
                <w:i w:val="false"/>
                <w:i w:val="false"/>
                <w:iCs w:val="false"/>
              </w:rPr>
            </w:pPr>
            <w:r>
              <w:rPr>
                <w:rFonts w:cs="Verdana" w:ascii="Arial" w:hAnsi="Arial"/>
                <w:i w:val="false"/>
                <w:iCs w:val="false"/>
                <w:sz w:val="24"/>
                <w:szCs w:val="24"/>
                <w:lang w:val="en-US"/>
              </w:rPr>
              <w:t>Fahrenheit</w:t>
            </w:r>
          </w:p>
          <w:p>
            <w:pPr>
              <w:pStyle w:val="Normal"/>
              <w:widowControl w:val="false"/>
              <w:spacing w:lineRule="auto" w:line="240" w:before="57" w:after="57"/>
              <w:rPr>
                <w:i w:val="false"/>
                <w:i w:val="false"/>
                <w:iCs w:val="false"/>
              </w:rPr>
            </w:pPr>
            <w:r>
              <w:rPr>
                <w:rFonts w:cs="Verdana" w:ascii="Arial" w:hAnsi="Arial"/>
                <w:i w:val="false"/>
                <w:iCs w:val="false"/>
                <w:sz w:val="24"/>
                <w:szCs w:val="24"/>
                <w:lang w:val="en-US"/>
              </w:rPr>
              <w:t xml:space="preserve">(water </w:t>
            </w:r>
            <w:r>
              <w:rPr>
                <w:rFonts w:cs="Verdana" w:ascii="Arial" w:hAnsi="Arial"/>
                <w:i w:val="false"/>
                <w:iCs w:val="false"/>
                <w:sz w:val="24"/>
                <w:szCs w:val="24"/>
                <w:lang w:val="en-US"/>
              </w:rPr>
              <w:t>freezes at</w:t>
            </w:r>
            <w:r>
              <w:rPr>
                <w:rFonts w:cs="Verdana" w:ascii="Arial" w:hAnsi="Arial"/>
                <w:i w:val="false"/>
                <w:iCs w:val="false"/>
                <w:sz w:val="24"/>
                <w:szCs w:val="24"/>
                <w:lang w:val="en-US"/>
              </w:rPr>
              <w:t xml:space="preserve"> 32º </w:t>
            </w:r>
            <w:r>
              <w:rPr>
                <w:rFonts w:cs="Verdana" w:ascii="Arial" w:hAnsi="Arial"/>
                <w:i w:val="false"/>
                <w:iCs w:val="false"/>
                <w:sz w:val="24"/>
                <w:szCs w:val="24"/>
                <w:lang w:val="en-US"/>
              </w:rPr>
              <w:t>and</w:t>
            </w:r>
          </w:p>
          <w:p>
            <w:pPr>
              <w:pStyle w:val="Normal"/>
              <w:widowControl w:val="false"/>
              <w:spacing w:lineRule="auto" w:line="240" w:before="57" w:after="57"/>
              <w:rPr>
                <w:i w:val="false"/>
                <w:i w:val="false"/>
                <w:iCs w:val="false"/>
              </w:rPr>
            </w:pPr>
            <w:r>
              <w:rPr>
                <w:rFonts w:cs="Verdana" w:ascii="Arial" w:hAnsi="Arial"/>
                <w:i w:val="false"/>
                <w:iCs w:val="false"/>
                <w:sz w:val="24"/>
                <w:szCs w:val="24"/>
                <w:lang w:val="en-US"/>
              </w:rPr>
              <w:t>boils at</w:t>
            </w:r>
            <w:r>
              <w:rPr>
                <w:rFonts w:cs="Verdana" w:ascii="Arial" w:hAnsi="Arial"/>
                <w:i w:val="false"/>
                <w:iCs w:val="false"/>
                <w:sz w:val="24"/>
                <w:szCs w:val="24"/>
                <w:lang w:val="en-US"/>
              </w:rPr>
              <w:t xml:space="preserve"> 212º)</w:t>
            </w:r>
          </w:p>
        </w:tc>
        <w:tc>
          <w:tcPr>
            <w:tcW w:w="32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57" w:after="57"/>
              <w:rPr>
                <w:i w:val="false"/>
                <w:i w:val="false"/>
                <w:iCs w:val="false"/>
              </w:rPr>
            </w:pPr>
            <w:r>
              <w:rPr>
                <w:rFonts w:cs="Verdana" w:ascii="Arial" w:hAnsi="Arial"/>
                <w:i w:val="false"/>
                <w:iCs w:val="false"/>
                <w:sz w:val="24"/>
                <w:szCs w:val="24"/>
                <w:lang w:val="en-US"/>
              </w:rPr>
              <w:t>Centigrade (Celsius)</w:t>
            </w:r>
          </w:p>
          <w:p>
            <w:pPr>
              <w:pStyle w:val="Normal"/>
              <w:widowControl w:val="false"/>
              <w:spacing w:lineRule="auto" w:line="240" w:before="57" w:after="57"/>
              <w:rPr>
                <w:i w:val="false"/>
                <w:i w:val="false"/>
                <w:iCs w:val="false"/>
              </w:rPr>
            </w:pPr>
            <w:r>
              <w:rPr>
                <w:rFonts w:cs="Verdana" w:ascii="Arial" w:hAnsi="Arial"/>
                <w:i w:val="false"/>
                <w:iCs w:val="false"/>
                <w:sz w:val="24"/>
                <w:szCs w:val="24"/>
                <w:lang w:val="en-US"/>
              </w:rPr>
              <w:t xml:space="preserve">(water </w:t>
            </w:r>
            <w:r>
              <w:rPr>
                <w:rFonts w:cs="Verdana" w:ascii="Arial" w:hAnsi="Arial"/>
                <w:i w:val="false"/>
                <w:iCs w:val="false"/>
                <w:sz w:val="24"/>
                <w:szCs w:val="24"/>
                <w:lang w:val="en-US"/>
              </w:rPr>
              <w:t>freezes at</w:t>
            </w:r>
            <w:r>
              <w:rPr>
                <w:rFonts w:cs="Verdana" w:ascii="Arial" w:hAnsi="Arial"/>
                <w:i w:val="false"/>
                <w:iCs w:val="false"/>
                <w:sz w:val="24"/>
                <w:szCs w:val="24"/>
                <w:lang w:val="en-US"/>
              </w:rPr>
              <w:t xml:space="preserve"> </w:t>
            </w:r>
            <w:r>
              <w:rPr>
                <w:rFonts w:cs="Verdana" w:ascii="Arial" w:hAnsi="Arial"/>
                <w:i w:val="false"/>
                <w:iCs w:val="false"/>
                <w:sz w:val="24"/>
                <w:szCs w:val="24"/>
                <w:lang w:val="en-US"/>
              </w:rPr>
              <w:t>0</w:t>
            </w:r>
            <w:r>
              <w:rPr>
                <w:rFonts w:cs="Verdana" w:ascii="Arial" w:hAnsi="Arial"/>
                <w:i w:val="false"/>
                <w:iCs w:val="false"/>
                <w:sz w:val="24"/>
                <w:szCs w:val="24"/>
                <w:lang w:val="en-US"/>
              </w:rPr>
              <w:t xml:space="preserve">º </w:t>
            </w:r>
            <w:r>
              <w:rPr>
                <w:rFonts w:cs="Verdana" w:ascii="Arial" w:hAnsi="Arial"/>
                <w:i w:val="false"/>
                <w:iCs w:val="false"/>
                <w:sz w:val="24"/>
                <w:szCs w:val="24"/>
                <w:lang w:val="en-US"/>
              </w:rPr>
              <w:t>and</w:t>
            </w:r>
          </w:p>
          <w:p>
            <w:pPr>
              <w:pStyle w:val="Normal"/>
              <w:widowControl w:val="false"/>
              <w:spacing w:lineRule="auto" w:line="240" w:before="57" w:after="57"/>
              <w:rPr>
                <w:i w:val="false"/>
                <w:i w:val="false"/>
                <w:iCs w:val="false"/>
              </w:rPr>
            </w:pPr>
            <w:r>
              <w:rPr>
                <w:rFonts w:cs="Verdana" w:ascii="Arial" w:hAnsi="Arial"/>
                <w:i w:val="false"/>
                <w:iCs w:val="false"/>
                <w:sz w:val="24"/>
                <w:szCs w:val="24"/>
                <w:lang w:val="en-US"/>
              </w:rPr>
              <w:t>boils at</w:t>
            </w:r>
            <w:r>
              <w:rPr>
                <w:rFonts w:cs="Verdana" w:ascii="Arial" w:hAnsi="Arial"/>
                <w:i w:val="false"/>
                <w:iCs w:val="false"/>
                <w:sz w:val="24"/>
                <w:szCs w:val="24"/>
                <w:lang w:val="en-US"/>
              </w:rPr>
              <w:t xml:space="preserve"> </w:t>
            </w:r>
            <w:r>
              <w:rPr>
                <w:rFonts w:cs="Verdana" w:ascii="Arial" w:hAnsi="Arial"/>
                <w:i w:val="false"/>
                <w:iCs w:val="false"/>
                <w:sz w:val="24"/>
                <w:szCs w:val="24"/>
                <w:lang w:val="en-US"/>
              </w:rPr>
              <w:t>100</w:t>
            </w:r>
            <w:r>
              <w:rPr>
                <w:rFonts w:cs="Verdana" w:ascii="Arial" w:hAnsi="Arial"/>
                <w:i w:val="false"/>
                <w:iCs w:val="false"/>
                <w:sz w:val="24"/>
                <w:szCs w:val="24"/>
                <w:lang w:val="en-US"/>
              </w:rPr>
              <w:t>º)</w:t>
            </w:r>
          </w:p>
        </w:tc>
      </w:tr>
    </w:tbl>
    <w:p>
      <w:pPr>
        <w:pStyle w:val="Normal"/>
        <w:spacing w:before="57" w:after="57"/>
        <w:rPr>
          <w:rFonts w:ascii="Arial" w:hAnsi="Arial"/>
          <w:sz w:val="24"/>
          <w:szCs w:val="24"/>
        </w:rPr>
      </w:pPr>
      <w:r>
        <w:drawing>
          <wp:anchor behindDoc="0" distT="0" distB="0" distL="0" distR="0" simplePos="0" locked="0" layoutInCell="1" allowOverlap="1" relativeHeight="3">
            <wp:simplePos x="0" y="0"/>
            <wp:positionH relativeFrom="column">
              <wp:posOffset>3705225</wp:posOffset>
            </wp:positionH>
            <wp:positionV relativeFrom="paragraph">
              <wp:posOffset>422910</wp:posOffset>
            </wp:positionV>
            <wp:extent cx="2449195" cy="2091690"/>
            <wp:effectExtent l="0" t="0" r="0" b="0"/>
            <wp:wrapNone/>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8" t="-56" r="-48" b="-56"/>
                    <a:stretch>
                      <a:fillRect/>
                    </a:stretch>
                  </pic:blipFill>
                  <pic:spPr bwMode="auto">
                    <a:xfrm>
                      <a:off x="0" y="0"/>
                      <a:ext cx="2449195" cy="2091690"/>
                    </a:xfrm>
                    <a:prstGeom prst="rect">
                      <a:avLst/>
                    </a:prstGeom>
                    <a:noFill/>
                  </pic:spPr>
                </pic:pic>
              </a:graphicData>
            </a:graphic>
          </wp:anchor>
        </w:drawing>
      </w:r>
      <w:r>
        <w:rPr>
          <w:rFonts w:cs="Verdana" w:ascii="Arial" w:hAnsi="Arial"/>
          <w:b/>
          <w:bCs/>
          <w:color w:val="222222"/>
          <w:sz w:val="24"/>
          <w:szCs w:val="24"/>
          <w:shd w:fill="FFFFFF" w:val="clear"/>
          <w:lang w:val="en-US"/>
        </w:rPr>
        <w:t>Fahrenheit</w:t>
      </w:r>
      <w:r>
        <w:rPr>
          <w:rFonts w:cs="Verdana" w:ascii="Arial" w:hAnsi="Arial"/>
          <w:color w:val="222222"/>
          <w:sz w:val="24"/>
          <w:szCs w:val="24"/>
          <w:shd w:fill="FFFFFF" w:val="clear"/>
          <w:lang w:val="en-US"/>
        </w:rPr>
        <w:t xml:space="preserve"> remains in official use in the </w:t>
      </w:r>
      <w:r>
        <w:rPr>
          <w:rFonts w:cs="Verdana" w:ascii="Arial" w:hAnsi="Arial"/>
          <w:b/>
          <w:color w:val="222222"/>
          <w:sz w:val="24"/>
          <w:szCs w:val="24"/>
          <w:shd w:fill="FFFFFF" w:val="clear"/>
          <w:lang w:val="en-US"/>
        </w:rPr>
        <w:t>Bahamas</w:t>
      </w:r>
      <w:r>
        <w:rPr>
          <w:rFonts w:cs="Verdana" w:ascii="Arial" w:hAnsi="Arial"/>
          <w:color w:val="222222"/>
          <w:sz w:val="24"/>
          <w:szCs w:val="24"/>
          <w:shd w:fill="FFFFFF" w:val="clear"/>
          <w:lang w:val="en-US"/>
        </w:rPr>
        <w:t xml:space="preserve">, </w:t>
      </w:r>
      <w:r>
        <w:rPr>
          <w:rFonts w:cs="Verdana" w:ascii="Arial" w:hAnsi="Arial"/>
          <w:b/>
          <w:color w:val="222222"/>
          <w:sz w:val="24"/>
          <w:szCs w:val="24"/>
          <w:shd w:fill="FFFFFF" w:val="clear"/>
          <w:lang w:val="en-US"/>
        </w:rPr>
        <w:t>Belize</w:t>
      </w:r>
      <w:r>
        <w:rPr>
          <w:rFonts w:cs="Verdana" w:ascii="Arial" w:hAnsi="Arial"/>
          <w:color w:val="222222"/>
          <w:sz w:val="24"/>
          <w:szCs w:val="24"/>
          <w:shd w:fill="FFFFFF" w:val="clear"/>
          <w:lang w:val="en-US"/>
        </w:rPr>
        <w:t xml:space="preserve">, the </w:t>
      </w:r>
      <w:r>
        <w:rPr>
          <w:rFonts w:cs="Verdana" w:ascii="Arial" w:hAnsi="Arial"/>
          <w:b/>
          <w:color w:val="222222"/>
          <w:sz w:val="24"/>
          <w:szCs w:val="24"/>
          <w:shd w:fill="FFFFFF" w:val="clear"/>
          <w:lang w:val="en-US"/>
        </w:rPr>
        <w:t>Cayman</w:t>
      </w:r>
      <w:r>
        <w:rPr>
          <w:rFonts w:cs="Verdana" w:ascii="Arial" w:hAnsi="Arial"/>
          <w:color w:val="222222"/>
          <w:sz w:val="24"/>
          <w:szCs w:val="24"/>
          <w:shd w:fill="FFFFFF" w:val="clear"/>
          <w:lang w:val="en-US"/>
        </w:rPr>
        <w:t xml:space="preserve"> </w:t>
      </w:r>
      <w:r>
        <w:rPr>
          <w:rFonts w:cs="Verdana" w:ascii="Arial" w:hAnsi="Arial"/>
          <w:b/>
          <w:color w:val="222222"/>
          <w:sz w:val="24"/>
          <w:szCs w:val="24"/>
          <w:shd w:fill="FFFFFF" w:val="clear"/>
          <w:lang w:val="en-US"/>
        </w:rPr>
        <w:t>Islands</w:t>
      </w:r>
      <w:r>
        <w:rPr>
          <w:rFonts w:cs="Verdana" w:ascii="Arial" w:hAnsi="Arial"/>
          <w:color w:val="222222"/>
          <w:sz w:val="24"/>
          <w:szCs w:val="24"/>
          <w:shd w:fill="FFFFFF" w:val="clear"/>
          <w:lang w:val="en-US"/>
        </w:rPr>
        <w:t xml:space="preserve">, </w:t>
      </w:r>
      <w:r>
        <w:rPr>
          <w:rFonts w:cs="Verdana" w:ascii="Arial" w:hAnsi="Arial"/>
          <w:b/>
          <w:color w:val="222222"/>
          <w:sz w:val="24"/>
          <w:szCs w:val="24"/>
          <w:shd w:fill="FFFFFF" w:val="clear"/>
          <w:lang w:val="en-US"/>
        </w:rPr>
        <w:t>Palau</w:t>
      </w:r>
      <w:r>
        <w:rPr>
          <w:rFonts w:cs="Verdana" w:ascii="Arial" w:hAnsi="Arial"/>
          <w:color w:val="222222"/>
          <w:sz w:val="24"/>
          <w:szCs w:val="24"/>
          <w:shd w:fill="FFFFFF" w:val="clear"/>
          <w:lang w:val="en-US"/>
        </w:rPr>
        <w:t xml:space="preserve"> and the </w:t>
      </w:r>
      <w:r>
        <w:rPr>
          <w:rFonts w:cs="Verdana" w:ascii="Arial" w:hAnsi="Arial"/>
          <w:b/>
          <w:color w:val="222222"/>
          <w:sz w:val="24"/>
          <w:szCs w:val="24"/>
          <w:shd w:fill="FFFFFF" w:val="clear"/>
          <w:lang w:val="en-US"/>
        </w:rPr>
        <w:t>United</w:t>
      </w:r>
      <w:r>
        <w:rPr>
          <w:rFonts w:cs="Verdana" w:ascii="Arial" w:hAnsi="Arial"/>
          <w:color w:val="222222"/>
          <w:sz w:val="24"/>
          <w:szCs w:val="24"/>
          <w:shd w:fill="FFFFFF" w:val="clear"/>
          <w:lang w:val="en-US"/>
        </w:rPr>
        <w:t xml:space="preserve"> </w:t>
      </w:r>
      <w:r>
        <w:rPr>
          <w:rFonts w:cs="Verdana" w:ascii="Arial" w:hAnsi="Arial"/>
          <w:b/>
          <w:color w:val="222222"/>
          <w:sz w:val="24"/>
          <w:szCs w:val="24"/>
          <w:shd w:fill="FFFFFF" w:val="clear"/>
          <w:lang w:val="en-US"/>
        </w:rPr>
        <w:t>States</w:t>
      </w:r>
      <w:r>
        <w:rPr>
          <w:rFonts w:cs="Verdana" w:ascii="Arial" w:hAnsi="Arial"/>
          <w:color w:val="222222"/>
          <w:sz w:val="24"/>
          <w:szCs w:val="24"/>
          <w:shd w:fill="FFFFFF" w:val="clear"/>
          <w:lang w:val="en-US"/>
        </w:rPr>
        <w:t xml:space="preserve"> and associated territories (</w:t>
      </w:r>
      <w:r>
        <w:rPr>
          <w:rFonts w:cs="Verdana" w:ascii="Arial" w:hAnsi="Arial"/>
          <w:b/>
          <w:color w:val="222222"/>
          <w:sz w:val="24"/>
          <w:szCs w:val="24"/>
          <w:shd w:fill="FFFFFF" w:val="clear"/>
          <w:lang w:val="en-US"/>
        </w:rPr>
        <w:t>Puerto</w:t>
      </w:r>
      <w:r>
        <w:rPr>
          <w:rFonts w:cs="Verdana" w:ascii="Arial" w:hAnsi="Arial"/>
          <w:color w:val="222222"/>
          <w:sz w:val="24"/>
          <w:szCs w:val="24"/>
          <w:shd w:fill="FFFFFF" w:val="clear"/>
          <w:lang w:val="en-US"/>
        </w:rPr>
        <w:t xml:space="preserve"> </w:t>
      </w:r>
      <w:r>
        <w:rPr>
          <w:rFonts w:cs="Verdana" w:ascii="Arial" w:hAnsi="Arial"/>
          <w:b/>
          <w:color w:val="222222"/>
          <w:sz w:val="24"/>
          <w:szCs w:val="24"/>
          <w:shd w:fill="FFFFFF" w:val="clear"/>
          <w:lang w:val="en-US"/>
        </w:rPr>
        <w:t>Rico</w:t>
      </w:r>
      <w:r>
        <w:rPr>
          <w:rFonts w:cs="Verdana" w:ascii="Arial" w:hAnsi="Arial"/>
          <w:color w:val="222222"/>
          <w:sz w:val="24"/>
          <w:szCs w:val="24"/>
          <w:shd w:fill="FFFFFF" w:val="clear"/>
          <w:lang w:val="en-US"/>
        </w:rPr>
        <w:t xml:space="preserve">, </w:t>
      </w:r>
      <w:r>
        <w:rPr>
          <w:rFonts w:cs="Verdana" w:ascii="Arial" w:hAnsi="Arial"/>
          <w:b/>
          <w:color w:val="222222"/>
          <w:sz w:val="24"/>
          <w:szCs w:val="24"/>
          <w:shd w:fill="FFFFFF" w:val="clear"/>
          <w:lang w:val="en-US"/>
        </w:rPr>
        <w:t>Guam</w:t>
      </w:r>
      <w:r>
        <w:rPr>
          <w:rFonts w:cs="Verdana" w:ascii="Arial" w:hAnsi="Arial"/>
          <w:color w:val="222222"/>
          <w:sz w:val="24"/>
          <w:szCs w:val="24"/>
          <w:shd w:fill="FFFFFF" w:val="clear"/>
          <w:lang w:val="en-US"/>
        </w:rPr>
        <w:t xml:space="preserve"> and the </w:t>
      </w:r>
      <w:r>
        <w:rPr>
          <w:rFonts w:cs="Verdana" w:ascii="Arial" w:hAnsi="Arial"/>
          <w:b/>
          <w:color w:val="222222"/>
          <w:sz w:val="24"/>
          <w:szCs w:val="24"/>
          <w:shd w:fill="FFFFFF" w:val="clear"/>
          <w:lang w:val="en-US"/>
        </w:rPr>
        <w:t>U.S. Virgin Islands</w:t>
      </w:r>
      <w:r>
        <w:rPr>
          <w:rFonts w:cs="Verdana" w:ascii="Arial" w:hAnsi="Arial"/>
          <w:color w:val="222222"/>
          <w:sz w:val="24"/>
          <w:szCs w:val="24"/>
          <w:shd w:fill="FFFFFF" w:val="clear"/>
          <w:lang w:val="en-US"/>
        </w:rPr>
        <w:t>).</w:t>
      </w:r>
    </w:p>
    <w:p>
      <w:pPr>
        <w:pStyle w:val="Normal"/>
        <w:rPr>
          <w:rFonts w:ascii="Arial" w:hAnsi="Arial" w:cs="Verdana"/>
          <w:color w:val="222222"/>
          <w:sz w:val="24"/>
          <w:szCs w:val="24"/>
          <w:shd w:fill="FFFFFF" w:val="clear"/>
          <w:lang w:val="en-US"/>
        </w:rPr>
      </w:pPr>
      <w:r>
        <w:rPr>
          <w:rFonts w:cs="Verdana" w:ascii="Arial" w:hAnsi="Arial"/>
          <w:color w:val="222222"/>
          <w:sz w:val="24"/>
          <w:szCs w:val="24"/>
          <w:shd w:fill="FFFFFF" w:val="clear"/>
          <w:lang w:val="en-US"/>
        </w:rPr>
        <w:drawing>
          <wp:anchor behindDoc="0" distT="0" distB="0" distL="0" distR="0" simplePos="0" locked="0" layoutInCell="1" allowOverlap="1" relativeHeight="2">
            <wp:simplePos x="0" y="0"/>
            <wp:positionH relativeFrom="column">
              <wp:posOffset>161925</wp:posOffset>
            </wp:positionH>
            <wp:positionV relativeFrom="paragraph">
              <wp:posOffset>-1905</wp:posOffset>
            </wp:positionV>
            <wp:extent cx="3068955" cy="2101850"/>
            <wp:effectExtent l="0" t="0" r="0" b="0"/>
            <wp:wrapNone/>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37" t="-54" r="-37" b="-54"/>
                    <a:stretch>
                      <a:fillRect/>
                    </a:stretch>
                  </pic:blipFill>
                  <pic:spPr bwMode="auto">
                    <a:xfrm>
                      <a:off x="0" y="0"/>
                      <a:ext cx="3068955" cy="2101850"/>
                    </a:xfrm>
                    <a:prstGeom prst="rect">
                      <a:avLst/>
                    </a:prstGeom>
                    <a:noFill/>
                  </pic:spPr>
                </pic:pic>
              </a:graphicData>
            </a:graphic>
          </wp:anchor>
        </w:drawing>
      </w:r>
    </w:p>
    <w:p>
      <w:pPr>
        <w:pStyle w:val="Normal"/>
        <w:rPr>
          <w:rFonts w:ascii="Arial" w:hAnsi="Arial" w:cs="Verdana"/>
          <w:color w:val="222222"/>
          <w:sz w:val="24"/>
          <w:szCs w:val="24"/>
          <w:shd w:fill="FFFFFF" w:val="clear"/>
          <w:lang w:val="en-US"/>
        </w:rPr>
      </w:pPr>
      <w:r>
        <w:rPr>
          <w:rFonts w:cs="Verdana" w:ascii="Arial" w:hAnsi="Arial"/>
          <w:color w:val="222222"/>
          <w:sz w:val="24"/>
          <w:szCs w:val="24"/>
          <w:shd w:fill="FFFFFF" w:val="clear"/>
          <w:lang w:val="en-US"/>
        </w:rPr>
      </w:r>
    </w:p>
    <w:p>
      <w:pPr>
        <w:pStyle w:val="Normal"/>
        <w:rPr>
          <w:rFonts w:ascii="Arial" w:hAnsi="Arial" w:cs="Verdana"/>
          <w:color w:val="222222"/>
          <w:sz w:val="24"/>
          <w:szCs w:val="24"/>
          <w:shd w:fill="FFFFFF" w:val="clear"/>
          <w:lang w:val="en-US"/>
        </w:rPr>
      </w:pPr>
      <w:r>
        <w:rPr>
          <w:rFonts w:cs="Verdana" w:ascii="Arial" w:hAnsi="Arial"/>
          <w:color w:val="222222"/>
          <w:sz w:val="24"/>
          <w:szCs w:val="24"/>
          <w:shd w:fill="FFFFFF" w:val="clear"/>
          <w:lang w:val="en-US"/>
        </w:rPr>
      </w:r>
    </w:p>
    <w:p>
      <w:pPr>
        <w:pStyle w:val="Normal"/>
        <w:rPr>
          <w:rFonts w:ascii="Arial" w:hAnsi="Arial" w:cs="Verdana"/>
          <w:color w:val="222222"/>
          <w:sz w:val="24"/>
          <w:szCs w:val="24"/>
          <w:shd w:fill="FFFFFF" w:val="clear"/>
          <w:lang w:val="en-US"/>
        </w:rPr>
      </w:pPr>
      <w:r>
        <w:rPr>
          <w:rFonts w:cs="Verdana" w:ascii="Arial" w:hAnsi="Arial"/>
          <w:color w:val="222222"/>
          <w:sz w:val="24"/>
          <w:szCs w:val="24"/>
          <w:shd w:fill="FFFFFF" w:val="clear"/>
          <w:lang w:val="en-US"/>
        </w:rPr>
      </w:r>
    </w:p>
    <w:p>
      <w:pPr>
        <w:pStyle w:val="Normal"/>
        <w:rPr>
          <w:rFonts w:ascii="Arial" w:hAnsi="Arial" w:cs="Verdana"/>
          <w:color w:val="222222"/>
          <w:sz w:val="24"/>
          <w:szCs w:val="24"/>
          <w:shd w:fill="FFFFFF" w:val="clear"/>
          <w:lang w:val="en-US"/>
        </w:rPr>
      </w:pPr>
      <w:r>
        <w:rPr>
          <w:rFonts w:cs="Verdana" w:ascii="Arial" w:hAnsi="Arial"/>
          <w:color w:val="222222"/>
          <w:sz w:val="24"/>
          <w:szCs w:val="24"/>
          <w:shd w:fill="FFFFFF" w:val="clear"/>
          <w:lang w:val="en-US"/>
        </w:rPr>
      </w:r>
    </w:p>
    <w:p>
      <w:pPr>
        <w:pStyle w:val="Normal"/>
        <w:rPr>
          <w:rFonts w:ascii="Arial" w:hAnsi="Arial" w:cs="Verdana"/>
          <w:color w:val="222222"/>
          <w:sz w:val="24"/>
          <w:szCs w:val="24"/>
          <w:shd w:fill="FFFFFF" w:val="clear"/>
          <w:lang w:val="en-US"/>
        </w:rPr>
      </w:pPr>
      <w:r>
        <w:rPr>
          <w:rFonts w:cs="Verdana" w:ascii="Arial" w:hAnsi="Arial"/>
          <w:color w:val="222222"/>
          <w:sz w:val="24"/>
          <w:szCs w:val="24"/>
          <w:shd w:fill="FFFFFF" w:val="clear"/>
          <w:lang w:val="en-US"/>
        </w:rPr>
      </w:r>
    </w:p>
    <w:p>
      <w:pPr>
        <w:pStyle w:val="Normal"/>
        <w:rPr>
          <w:rFonts w:cs="Verdana"/>
          <w:b/>
          <w:lang w:val="en-US"/>
        </w:rPr>
      </w:pPr>
      <w:r>
        <w:rPr>
          <w:rFonts w:cs="Verdana"/>
          <w:b/>
          <w:lang w:val="en-US"/>
        </w:rPr>
      </w:r>
      <w:r>
        <w:br w:type="page"/>
      </w:r>
    </w:p>
    <w:p>
      <w:pPr>
        <w:pStyle w:val="Normal"/>
        <w:spacing w:before="0" w:after="160"/>
        <w:rPr>
          <w:rFonts w:ascii="Arial" w:hAnsi="Arial"/>
          <w:sz w:val="28"/>
          <w:szCs w:val="28"/>
        </w:rPr>
      </w:pPr>
      <w:r>
        <w:drawing>
          <wp:anchor behindDoc="0" distT="0" distB="0" distL="0" distR="0" simplePos="0" locked="0" layoutInCell="0" allowOverlap="1" relativeHeight="4">
            <wp:simplePos x="0" y="0"/>
            <wp:positionH relativeFrom="page">
              <wp:posOffset>3923665</wp:posOffset>
            </wp:positionH>
            <wp:positionV relativeFrom="page">
              <wp:posOffset>2902585</wp:posOffset>
            </wp:positionV>
            <wp:extent cx="1353185" cy="781685"/>
            <wp:effectExtent l="0" t="0" r="0" b="0"/>
            <wp:wrapNone/>
            <wp:docPr id="5"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 descr=""/>
                    <pic:cNvPicPr>
                      <a:picLocks noChangeAspect="1" noChangeArrowheads="1"/>
                    </pic:cNvPicPr>
                  </pic:nvPicPr>
                  <pic:blipFill>
                    <a:blip r:embed="rId6"/>
                    <a:srcRect l="-78" t="-135" r="-78" b="-135"/>
                    <a:stretch>
                      <a:fillRect/>
                    </a:stretch>
                  </pic:blipFill>
                  <pic:spPr bwMode="auto">
                    <a:xfrm>
                      <a:off x="0" y="0"/>
                      <a:ext cx="1353185" cy="781685"/>
                    </a:xfrm>
                    <a:prstGeom prst="rect">
                      <a:avLst/>
                    </a:prstGeom>
                    <a:noFill/>
                  </pic:spPr>
                </pic:pic>
              </a:graphicData>
            </a:graphic>
          </wp:anchor>
        </w:drawing>
        <w:drawing>
          <wp:anchor behindDoc="0" distT="0" distB="0" distL="0" distR="0" simplePos="0" locked="0" layoutInCell="0" allowOverlap="1" relativeHeight="5">
            <wp:simplePos x="0" y="0"/>
            <wp:positionH relativeFrom="page">
              <wp:posOffset>5342890</wp:posOffset>
            </wp:positionH>
            <wp:positionV relativeFrom="page">
              <wp:posOffset>3181985</wp:posOffset>
            </wp:positionV>
            <wp:extent cx="1912620" cy="1198245"/>
            <wp:effectExtent l="0" t="0" r="0" b="0"/>
            <wp:wrapNone/>
            <wp:docPr id="6"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 descr=""/>
                    <pic:cNvPicPr>
                      <a:picLocks noChangeAspect="1" noChangeArrowheads="1"/>
                    </pic:cNvPicPr>
                  </pic:nvPicPr>
                  <pic:blipFill>
                    <a:blip r:embed="rId7"/>
                    <a:srcRect l="-94" t="-150" r="-94" b="-150"/>
                    <a:stretch>
                      <a:fillRect/>
                    </a:stretch>
                  </pic:blipFill>
                  <pic:spPr bwMode="auto">
                    <a:xfrm>
                      <a:off x="0" y="0"/>
                      <a:ext cx="1912620" cy="1198245"/>
                    </a:xfrm>
                    <a:prstGeom prst="rect">
                      <a:avLst/>
                    </a:prstGeom>
                    <a:noFill/>
                  </pic:spPr>
                </pic:pic>
              </a:graphicData>
            </a:graphic>
          </wp:anchor>
        </w:drawing>
        <w:drawing>
          <wp:anchor behindDoc="0" distT="0" distB="0" distL="0" distR="0" simplePos="0" locked="0" layoutInCell="0" allowOverlap="1" relativeHeight="6">
            <wp:simplePos x="0" y="0"/>
            <wp:positionH relativeFrom="page">
              <wp:posOffset>4305300</wp:posOffset>
            </wp:positionH>
            <wp:positionV relativeFrom="page">
              <wp:posOffset>4508500</wp:posOffset>
            </wp:positionV>
            <wp:extent cx="1993265" cy="636270"/>
            <wp:effectExtent l="0" t="0" r="0" b="0"/>
            <wp:wrapNone/>
            <wp:docPr id="7"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8" descr=""/>
                    <pic:cNvPicPr>
                      <a:picLocks noChangeAspect="1" noChangeArrowheads="1"/>
                    </pic:cNvPicPr>
                  </pic:nvPicPr>
                  <pic:blipFill>
                    <a:blip r:embed="rId8"/>
                    <a:srcRect l="-108" t="-337" r="-108" b="-337"/>
                    <a:stretch>
                      <a:fillRect/>
                    </a:stretch>
                  </pic:blipFill>
                  <pic:spPr bwMode="auto">
                    <a:xfrm>
                      <a:off x="0" y="0"/>
                      <a:ext cx="1993265" cy="636270"/>
                    </a:xfrm>
                    <a:prstGeom prst="rect">
                      <a:avLst/>
                    </a:prstGeom>
                    <a:noFill/>
                  </pic:spPr>
                </pic:pic>
              </a:graphicData>
            </a:graphic>
          </wp:anchor>
        </w:drawing>
        <w:drawing>
          <wp:anchor behindDoc="0" distT="0" distB="0" distL="0" distR="0" simplePos="0" locked="0" layoutInCell="1" allowOverlap="1" relativeHeight="9">
            <wp:simplePos x="0" y="0"/>
            <wp:positionH relativeFrom="column">
              <wp:posOffset>5000625</wp:posOffset>
            </wp:positionH>
            <wp:positionV relativeFrom="paragraph">
              <wp:posOffset>291465</wp:posOffset>
            </wp:positionV>
            <wp:extent cx="1360170" cy="1416685"/>
            <wp:effectExtent l="0" t="0" r="0" b="0"/>
            <wp:wrapNone/>
            <wp:docPr id="8"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
                    <pic:cNvPicPr>
                      <a:picLocks noChangeAspect="1" noChangeArrowheads="1"/>
                    </pic:cNvPicPr>
                  </pic:nvPicPr>
                  <pic:blipFill>
                    <a:blip r:embed="rId9"/>
                    <a:srcRect l="-112" t="-107" r="-112" b="-107"/>
                    <a:stretch>
                      <a:fillRect/>
                    </a:stretch>
                  </pic:blipFill>
                  <pic:spPr bwMode="auto">
                    <a:xfrm>
                      <a:off x="0" y="0"/>
                      <a:ext cx="1360170" cy="1416685"/>
                    </a:xfrm>
                    <a:prstGeom prst="rect">
                      <a:avLst/>
                    </a:prstGeom>
                    <a:noFill/>
                  </pic:spPr>
                </pic:pic>
              </a:graphicData>
            </a:graphic>
          </wp:anchor>
        </w:drawing>
      </w:r>
      <w:r>
        <w:rPr>
          <w:rFonts w:cs="Verdana" w:ascii="Arial" w:hAnsi="Arial"/>
          <w:b/>
          <w:sz w:val="28"/>
          <w:szCs w:val="28"/>
          <w:lang w:val="en-US"/>
        </w:rPr>
        <w:t>3. Volume</w:t>
      </w:r>
    </w:p>
    <w:tbl>
      <w:tblPr>
        <w:tblW w:w="6913" w:type="dxa"/>
        <w:jc w:val="left"/>
        <w:tblInd w:w="-5" w:type="dxa"/>
        <w:tblLayout w:type="fixed"/>
        <w:tblCellMar>
          <w:top w:w="0" w:type="dxa"/>
          <w:left w:w="113" w:type="dxa"/>
          <w:bottom w:w="0" w:type="dxa"/>
          <w:right w:w="108" w:type="dxa"/>
        </w:tblCellMar>
      </w:tblPr>
      <w:tblGrid>
        <w:gridCol w:w="3287"/>
        <w:gridCol w:w="3625"/>
      </w:tblGrid>
      <w:tr>
        <w:trPr/>
        <w:tc>
          <w:tcPr>
            <w:tcW w:w="3287" w:type="dxa"/>
            <w:tcBorders>
              <w:top w:val="single" w:sz="4" w:space="0" w:color="000000"/>
              <w:left w:val="single" w:sz="4" w:space="0" w:color="000000"/>
              <w:bottom w:val="single" w:sz="4" w:space="0" w:color="000000"/>
            </w:tcBorders>
            <w:shd w:fill="D9D9D9" w:val="clear"/>
          </w:tcPr>
          <w:p>
            <w:pPr>
              <w:pStyle w:val="Normal"/>
              <w:widowControl w:val="false"/>
              <w:spacing w:lineRule="auto" w:line="240" w:before="57" w:after="57"/>
              <w:jc w:val="center"/>
              <w:rPr/>
            </w:pPr>
            <w:r>
              <w:rPr>
                <w:rFonts w:cs="Verdana" w:ascii="Arial" w:hAnsi="Arial"/>
                <w:b/>
                <w:sz w:val="24"/>
                <w:szCs w:val="24"/>
                <w:lang w:val="en-US"/>
              </w:rPr>
              <w:t>Imperial</w:t>
            </w:r>
          </w:p>
        </w:tc>
        <w:tc>
          <w:tcPr>
            <w:tcW w:w="3625" w:type="dxa"/>
            <w:tcBorders>
              <w:top w:val="single" w:sz="4" w:space="0" w:color="000000"/>
              <w:left w:val="single" w:sz="4" w:space="0" w:color="000000"/>
              <w:bottom w:val="single" w:sz="4" w:space="0" w:color="000000"/>
              <w:right w:val="single" w:sz="4" w:space="0" w:color="000000"/>
            </w:tcBorders>
            <w:shd w:fill="D9D9D9" w:val="clear"/>
          </w:tcPr>
          <w:p>
            <w:pPr>
              <w:pStyle w:val="Normal"/>
              <w:widowControl w:val="false"/>
              <w:spacing w:lineRule="auto" w:line="240" w:before="57" w:after="57"/>
              <w:jc w:val="center"/>
              <w:rPr/>
            </w:pPr>
            <w:r>
              <w:rPr>
                <w:rFonts w:cs="Verdana" w:ascii="Arial" w:hAnsi="Arial"/>
                <w:b/>
                <w:sz w:val="24"/>
                <w:szCs w:val="24"/>
                <w:lang w:val="en-US"/>
              </w:rPr>
              <w:t>Metric</w:t>
            </w:r>
          </w:p>
        </w:tc>
      </w:tr>
      <w:tr>
        <w:trPr/>
        <w:tc>
          <w:tcPr>
            <w:tcW w:w="3287" w:type="dxa"/>
            <w:tcBorders>
              <w:top w:val="single" w:sz="4" w:space="0" w:color="000000"/>
              <w:left w:val="single" w:sz="4" w:space="0" w:color="000000"/>
              <w:bottom w:val="single" w:sz="4" w:space="0" w:color="000000"/>
            </w:tcBorders>
          </w:tcPr>
          <w:p>
            <w:pPr>
              <w:pStyle w:val="Normal"/>
              <w:widowControl w:val="false"/>
              <w:spacing w:lineRule="auto" w:line="240" w:before="120" w:after="0"/>
              <w:rPr>
                <w:rFonts w:ascii="Arial" w:hAnsi="Arial"/>
                <w:sz w:val="24"/>
                <w:szCs w:val="24"/>
              </w:rPr>
            </w:pPr>
            <w:r>
              <w:rPr>
                <w:rFonts w:cs="Verdana" w:ascii="Arial" w:hAnsi="Arial"/>
                <w:sz w:val="24"/>
                <w:szCs w:val="24"/>
                <w:lang w:val="en-US"/>
              </w:rPr>
              <w:t>fluid ounce (fl oz)</w:t>
            </w:r>
          </w:p>
          <w:p>
            <w:pPr>
              <w:pStyle w:val="Normal"/>
              <w:widowControl w:val="false"/>
              <w:spacing w:lineRule="auto" w:line="240" w:before="120" w:after="0"/>
              <w:rPr>
                <w:rFonts w:ascii="Arial" w:hAnsi="Arial"/>
                <w:sz w:val="24"/>
                <w:szCs w:val="24"/>
              </w:rPr>
            </w:pPr>
            <w:r>
              <w:rPr>
                <w:rFonts w:cs="Verdana" w:ascii="Arial" w:hAnsi="Arial"/>
                <w:sz w:val="24"/>
                <w:szCs w:val="24"/>
                <w:lang w:val="en-US"/>
              </w:rPr>
              <w:t>pint (pt)(=20 fl oz)</w:t>
            </w:r>
          </w:p>
          <w:p>
            <w:pPr>
              <w:pStyle w:val="Normal"/>
              <w:widowControl w:val="false"/>
              <w:spacing w:lineRule="auto" w:line="240" w:before="120" w:after="0"/>
              <w:rPr>
                <w:rFonts w:ascii="Arial" w:hAnsi="Arial"/>
                <w:sz w:val="24"/>
                <w:szCs w:val="24"/>
              </w:rPr>
            </w:pPr>
            <w:r>
              <w:rPr>
                <w:rFonts w:cs="Verdana" w:ascii="Arial" w:hAnsi="Arial"/>
                <w:sz w:val="24"/>
                <w:szCs w:val="24"/>
                <w:lang w:val="en-US"/>
              </w:rPr>
              <w:t>quart (qt)(=2pt)</w:t>
            </w:r>
          </w:p>
          <w:p>
            <w:pPr>
              <w:pStyle w:val="Normal"/>
              <w:widowControl w:val="false"/>
              <w:spacing w:lineRule="auto" w:line="240" w:before="120" w:after="0"/>
              <w:rPr>
                <w:rFonts w:ascii="Arial" w:hAnsi="Arial"/>
                <w:sz w:val="24"/>
                <w:szCs w:val="24"/>
              </w:rPr>
            </w:pPr>
            <w:r>
              <w:rPr>
                <w:rFonts w:cs="Verdana" w:ascii="Arial" w:hAnsi="Arial"/>
                <w:sz w:val="24"/>
                <w:szCs w:val="24"/>
                <w:lang w:val="en-US"/>
              </w:rPr>
              <w:t>gallon (=8pt)</w:t>
            </w:r>
          </w:p>
          <w:p>
            <w:pPr>
              <w:pStyle w:val="Normal"/>
              <w:widowControl w:val="false"/>
              <w:spacing w:lineRule="auto" w:line="240" w:before="120" w:after="0"/>
              <w:rPr>
                <w:rFonts w:ascii="Arial" w:hAnsi="Arial"/>
                <w:sz w:val="24"/>
                <w:szCs w:val="24"/>
              </w:rPr>
            </w:pPr>
            <w:r>
              <w:rPr>
                <w:rFonts w:cs="Verdana" w:ascii="Arial" w:hAnsi="Arial"/>
                <w:sz w:val="24"/>
                <w:szCs w:val="24"/>
                <w:lang w:val="en-US"/>
              </w:rPr>
              <w:t>bushel (used in agriculture)</w:t>
            </w:r>
          </w:p>
        </w:tc>
        <w:tc>
          <w:tcPr>
            <w:tcW w:w="36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0"/>
              <w:rPr>
                <w:rFonts w:ascii="Arial" w:hAnsi="Arial"/>
                <w:sz w:val="24"/>
                <w:szCs w:val="24"/>
              </w:rPr>
            </w:pPr>
            <w:r>
              <w:rPr>
                <w:rFonts w:cs="Verdana" w:ascii="Arial" w:hAnsi="Arial"/>
                <w:sz w:val="24"/>
                <w:szCs w:val="24"/>
                <w:lang w:val="en-US"/>
              </w:rPr>
              <w:t>milliliter (ml)</w:t>
            </w:r>
          </w:p>
          <w:p>
            <w:pPr>
              <w:pStyle w:val="Normal"/>
              <w:widowControl w:val="false"/>
              <w:spacing w:lineRule="auto" w:line="240" w:before="120" w:after="0"/>
              <w:rPr>
                <w:rFonts w:ascii="Arial" w:hAnsi="Arial"/>
                <w:sz w:val="24"/>
                <w:szCs w:val="24"/>
              </w:rPr>
            </w:pPr>
            <w:r>
              <w:rPr>
                <w:rFonts w:cs="Verdana" w:ascii="Arial" w:hAnsi="Arial"/>
                <w:sz w:val="24"/>
                <w:szCs w:val="24"/>
                <w:lang w:val="en-US"/>
              </w:rPr>
              <w:t>centiliter (=10 ml)</w:t>
            </w:r>
          </w:p>
          <w:p>
            <w:pPr>
              <w:pStyle w:val="Normal"/>
              <w:widowControl w:val="false"/>
              <w:spacing w:lineRule="auto" w:line="240" w:before="120" w:after="0"/>
              <w:rPr>
                <w:rFonts w:ascii="Arial" w:hAnsi="Arial"/>
                <w:sz w:val="24"/>
                <w:szCs w:val="24"/>
              </w:rPr>
            </w:pPr>
            <w:r>
              <w:rPr>
                <w:rFonts w:cs="Verdana" w:ascii="Arial" w:hAnsi="Arial"/>
                <w:sz w:val="24"/>
                <w:szCs w:val="24"/>
                <w:lang w:val="en-US"/>
              </w:rPr>
              <w:t>liter (=100 cl)(=1000 cm³)</w:t>
            </w:r>
          </w:p>
          <w:p>
            <w:pPr>
              <w:pStyle w:val="Normal"/>
              <w:widowControl w:val="false"/>
              <w:spacing w:lineRule="auto" w:line="240" w:before="120" w:after="0"/>
              <w:rPr>
                <w:rFonts w:ascii="Arial" w:hAnsi="Arial"/>
                <w:sz w:val="24"/>
                <w:szCs w:val="24"/>
              </w:rPr>
            </w:pPr>
            <w:r>
              <w:rPr>
                <w:rFonts w:cs="Verdana" w:ascii="Arial" w:hAnsi="Arial"/>
                <w:sz w:val="24"/>
                <w:szCs w:val="24"/>
                <w:lang w:val="en-US"/>
              </w:rPr>
              <w:t>cubic meter (m³) (=1000 liters)</w:t>
            </w:r>
          </w:p>
        </w:tc>
      </w:tr>
    </w:tbl>
    <w:p>
      <w:pPr>
        <w:pStyle w:val="Normal"/>
        <w:rPr>
          <w:rFonts w:ascii="Arial" w:hAnsi="Arial" w:cs="Verdana"/>
          <w:sz w:val="24"/>
          <w:szCs w:val="24"/>
          <w:lang w:val="en-US"/>
        </w:rPr>
      </w:pPr>
      <w:r>
        <w:rPr>
          <w:rFonts w:cs="Verdana" w:ascii="Arial" w:hAnsi="Arial"/>
          <w:sz w:val="24"/>
          <w:szCs w:val="24"/>
          <w:lang w:val="en-US"/>
        </w:rPr>
      </w:r>
    </w:p>
    <w:p>
      <w:pPr>
        <w:pStyle w:val="Normal"/>
        <w:rPr>
          <w:rFonts w:ascii="Arial" w:hAnsi="Arial"/>
          <w:sz w:val="28"/>
          <w:szCs w:val="28"/>
        </w:rPr>
      </w:pPr>
      <w:r>
        <w:rPr>
          <w:rFonts w:cs="Verdana" w:ascii="Arial" w:hAnsi="Arial"/>
          <w:b/>
          <w:sz w:val="28"/>
          <w:szCs w:val="28"/>
          <w:lang w:val="en-US"/>
        </w:rPr>
        <w:t>4. Distance</w:t>
      </w:r>
    </w:p>
    <w:tbl>
      <w:tblPr>
        <w:tblW w:w="5411" w:type="dxa"/>
        <w:jc w:val="left"/>
        <w:tblInd w:w="-5" w:type="dxa"/>
        <w:tblLayout w:type="fixed"/>
        <w:tblCellMar>
          <w:top w:w="0" w:type="dxa"/>
          <w:left w:w="113" w:type="dxa"/>
          <w:bottom w:w="0" w:type="dxa"/>
          <w:right w:w="108" w:type="dxa"/>
        </w:tblCellMar>
      </w:tblPr>
      <w:tblGrid>
        <w:gridCol w:w="2829"/>
        <w:gridCol w:w="2581"/>
      </w:tblGrid>
      <w:tr>
        <w:trPr>
          <w:trHeight w:val="405" w:hRule="atLeast"/>
        </w:trPr>
        <w:tc>
          <w:tcPr>
            <w:tcW w:w="2829" w:type="dxa"/>
            <w:tcBorders>
              <w:top w:val="single" w:sz="4" w:space="0" w:color="000000"/>
              <w:left w:val="single" w:sz="4" w:space="0" w:color="000000"/>
              <w:bottom w:val="single" w:sz="4" w:space="0" w:color="000000"/>
            </w:tcBorders>
            <w:shd w:fill="D9D9D9" w:val="clear"/>
          </w:tcPr>
          <w:p>
            <w:pPr>
              <w:pStyle w:val="Normal"/>
              <w:widowControl w:val="false"/>
              <w:spacing w:lineRule="auto" w:line="240" w:before="57" w:after="57"/>
              <w:jc w:val="center"/>
              <w:rPr/>
            </w:pPr>
            <w:r>
              <w:rPr>
                <w:rFonts w:cs="Verdana" w:ascii="Arial" w:hAnsi="Arial"/>
                <w:b/>
                <w:sz w:val="24"/>
                <w:szCs w:val="24"/>
                <w:lang w:val="en-US"/>
              </w:rPr>
              <w:t>Imperial</w:t>
            </w:r>
          </w:p>
        </w:tc>
        <w:tc>
          <w:tcPr>
            <w:tcW w:w="2581" w:type="dxa"/>
            <w:tcBorders>
              <w:top w:val="single" w:sz="4" w:space="0" w:color="000000"/>
              <w:left w:val="single" w:sz="4" w:space="0" w:color="000000"/>
              <w:bottom w:val="single" w:sz="4" w:space="0" w:color="000000"/>
              <w:right w:val="single" w:sz="4" w:space="0" w:color="000000"/>
            </w:tcBorders>
            <w:shd w:fill="D9D9D9" w:val="clear"/>
          </w:tcPr>
          <w:p>
            <w:pPr>
              <w:pStyle w:val="Normal"/>
              <w:widowControl w:val="false"/>
              <w:spacing w:lineRule="auto" w:line="240" w:before="57" w:after="57"/>
              <w:jc w:val="center"/>
              <w:rPr/>
            </w:pPr>
            <w:r>
              <w:rPr>
                <w:rFonts w:cs="Verdana" w:ascii="Arial" w:hAnsi="Arial"/>
                <w:b/>
                <w:sz w:val="24"/>
                <w:szCs w:val="24"/>
                <w:lang w:val="en-US"/>
              </w:rPr>
              <w:t>Metric</w:t>
            </w:r>
          </w:p>
        </w:tc>
      </w:tr>
      <w:tr>
        <w:trPr/>
        <w:tc>
          <w:tcPr>
            <w:tcW w:w="2829" w:type="dxa"/>
            <w:tcBorders>
              <w:top w:val="single" w:sz="4" w:space="0" w:color="000000"/>
              <w:left w:val="single" w:sz="4" w:space="0" w:color="000000"/>
              <w:bottom w:val="single" w:sz="4" w:space="0" w:color="000000"/>
            </w:tcBorders>
          </w:tcPr>
          <w:p>
            <w:pPr>
              <w:pStyle w:val="Normal"/>
              <w:widowControl w:val="false"/>
              <w:spacing w:lineRule="auto" w:line="240" w:before="120" w:after="120"/>
              <w:rPr>
                <w:rFonts w:ascii="Arial" w:hAnsi="Arial"/>
                <w:sz w:val="24"/>
                <w:szCs w:val="24"/>
              </w:rPr>
            </w:pPr>
            <w:r>
              <w:rPr>
                <w:rFonts w:cs="Verdana" w:ascii="Arial" w:hAnsi="Arial"/>
                <w:sz w:val="24"/>
                <w:szCs w:val="24"/>
                <w:lang w:val="en-US"/>
              </w:rPr>
              <w:t>inch (in)</w:t>
            </w:r>
          </w:p>
          <w:p>
            <w:pPr>
              <w:pStyle w:val="Normal"/>
              <w:widowControl w:val="false"/>
              <w:spacing w:lineRule="auto" w:line="240" w:before="120" w:after="120"/>
              <w:rPr>
                <w:rFonts w:ascii="Arial" w:hAnsi="Arial"/>
                <w:sz w:val="24"/>
                <w:szCs w:val="24"/>
              </w:rPr>
            </w:pPr>
            <w:r>
              <w:rPr>
                <w:rFonts w:cs="Verdana" w:ascii="Arial" w:hAnsi="Arial"/>
                <w:sz w:val="24"/>
                <w:szCs w:val="24"/>
                <w:lang w:val="en-US"/>
              </w:rPr>
              <w:t>foot (ft)(=12 in)</w:t>
            </w:r>
          </w:p>
          <w:p>
            <w:pPr>
              <w:pStyle w:val="Normal"/>
              <w:widowControl w:val="false"/>
              <w:spacing w:lineRule="auto" w:line="240" w:before="120" w:after="120"/>
              <w:rPr>
                <w:rFonts w:ascii="Arial" w:hAnsi="Arial"/>
                <w:sz w:val="24"/>
                <w:szCs w:val="24"/>
              </w:rPr>
            </w:pPr>
            <w:r>
              <w:rPr>
                <w:rFonts w:cs="Verdana" w:ascii="Arial" w:hAnsi="Arial"/>
                <w:sz w:val="24"/>
                <w:szCs w:val="24"/>
                <w:lang w:val="en-US"/>
              </w:rPr>
              <w:t>yard (yd)(=3 ft)</w:t>
            </w:r>
          </w:p>
          <w:p>
            <w:pPr>
              <w:pStyle w:val="Normal"/>
              <w:widowControl w:val="false"/>
              <w:spacing w:lineRule="auto" w:line="240" w:before="120" w:after="120"/>
              <w:rPr>
                <w:rFonts w:ascii="Arial" w:hAnsi="Arial"/>
                <w:sz w:val="24"/>
                <w:szCs w:val="24"/>
              </w:rPr>
            </w:pPr>
            <w:r>
              <w:rPr>
                <w:rFonts w:cs="Verdana" w:ascii="Arial" w:hAnsi="Arial"/>
                <w:sz w:val="24"/>
                <w:szCs w:val="24"/>
                <w:lang w:val="en-US"/>
              </w:rPr>
              <w:t>chain (=66 ft)</w:t>
            </w:r>
          </w:p>
          <w:p>
            <w:pPr>
              <w:pStyle w:val="Normal"/>
              <w:widowControl w:val="false"/>
              <w:spacing w:lineRule="auto" w:line="240" w:before="0" w:after="0"/>
              <w:rPr>
                <w:rFonts w:ascii="Arial" w:hAnsi="Arial"/>
                <w:sz w:val="24"/>
                <w:szCs w:val="24"/>
              </w:rPr>
            </w:pPr>
            <w:r>
              <w:rPr>
                <w:rFonts w:cs="Verdana" w:ascii="Arial" w:hAnsi="Arial"/>
                <w:sz w:val="24"/>
                <w:szCs w:val="24"/>
                <w:lang w:val="en-US"/>
              </w:rPr>
              <w:t>furlong (=660 ft)</w:t>
            </w:r>
          </w:p>
          <w:p>
            <w:pPr>
              <w:pStyle w:val="Normal"/>
              <w:widowControl w:val="false"/>
              <w:spacing w:lineRule="auto" w:line="240" w:before="0" w:after="0"/>
              <w:rPr>
                <w:rFonts w:ascii="Arial" w:hAnsi="Arial"/>
                <w:sz w:val="24"/>
                <w:szCs w:val="24"/>
              </w:rPr>
            </w:pPr>
            <w:r>
              <w:rPr>
                <w:rFonts w:cs="Verdana" w:ascii="Arial" w:hAnsi="Arial"/>
                <w:sz w:val="24"/>
                <w:szCs w:val="24"/>
                <w:lang w:val="en-US"/>
              </w:rPr>
              <w:t>(= 1/8 mile)</w:t>
            </w:r>
          </w:p>
          <w:p>
            <w:pPr>
              <w:pStyle w:val="Normal"/>
              <w:widowControl w:val="false"/>
              <w:spacing w:lineRule="auto" w:line="240" w:before="120" w:after="120"/>
              <w:rPr>
                <w:rFonts w:ascii="Arial" w:hAnsi="Arial"/>
                <w:sz w:val="24"/>
                <w:szCs w:val="24"/>
              </w:rPr>
            </w:pPr>
            <w:r>
              <w:rPr>
                <w:rFonts w:cs="Verdana" w:ascii="Arial" w:hAnsi="Arial"/>
                <w:sz w:val="24"/>
                <w:szCs w:val="24"/>
                <w:lang w:val="en-US"/>
              </w:rPr>
              <w:t>mile (=1760 yd)</w:t>
            </w:r>
          </w:p>
          <w:p>
            <w:pPr>
              <w:pStyle w:val="Normal"/>
              <w:widowControl w:val="false"/>
              <w:spacing w:lineRule="auto" w:line="240" w:before="0" w:after="0"/>
              <w:rPr>
                <w:rFonts w:ascii="Arial" w:hAnsi="Arial"/>
                <w:sz w:val="24"/>
                <w:szCs w:val="24"/>
              </w:rPr>
            </w:pPr>
            <w:r>
              <w:rPr>
                <w:rFonts w:cs="Verdana" w:ascii="Arial" w:hAnsi="Arial"/>
                <w:sz w:val="24"/>
                <w:szCs w:val="24"/>
                <w:lang w:val="en-US"/>
              </w:rPr>
              <w:t>nautical mile (1’ latitude)</w:t>
            </w:r>
          </w:p>
          <w:p>
            <w:pPr>
              <w:pStyle w:val="Normal"/>
              <w:widowControl w:val="false"/>
              <w:spacing w:lineRule="auto" w:line="240" w:before="0" w:after="0"/>
              <w:rPr>
                <w:rFonts w:ascii="Arial" w:hAnsi="Arial"/>
                <w:sz w:val="24"/>
                <w:szCs w:val="24"/>
              </w:rPr>
            </w:pPr>
            <w:r>
              <w:rPr>
                <w:rFonts w:cs="Verdana" w:ascii="Arial" w:hAnsi="Arial"/>
                <w:sz w:val="24"/>
                <w:szCs w:val="24"/>
                <w:lang w:val="en-US"/>
              </w:rPr>
              <w:t>(=1852 m)</w:t>
            </w:r>
          </w:p>
          <w:p>
            <w:pPr>
              <w:pStyle w:val="Normal"/>
              <w:widowControl w:val="false"/>
              <w:spacing w:lineRule="auto" w:line="240" w:before="120" w:after="120"/>
              <w:rPr>
                <w:rFonts w:ascii="Arial" w:hAnsi="Arial"/>
                <w:sz w:val="24"/>
                <w:szCs w:val="24"/>
              </w:rPr>
            </w:pPr>
            <w:r>
              <w:rPr>
                <w:rFonts w:cs="Verdana" w:ascii="Arial" w:hAnsi="Arial"/>
                <w:sz w:val="24"/>
                <w:szCs w:val="24"/>
                <w:lang w:val="en-US"/>
              </w:rPr>
              <w:t>league (=3 n. miles)</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0"/>
              <w:rPr>
                <w:rFonts w:ascii="Arial" w:hAnsi="Arial"/>
                <w:sz w:val="24"/>
                <w:szCs w:val="24"/>
              </w:rPr>
            </w:pPr>
            <w:r>
              <w:rPr>
                <w:rFonts w:cs="Verdana" w:ascii="Arial" w:hAnsi="Arial"/>
                <w:sz w:val="24"/>
                <w:szCs w:val="24"/>
                <w:lang w:val="en-US"/>
              </w:rPr>
              <w:t>millimeter (mm)</w:t>
            </w:r>
          </w:p>
          <w:p>
            <w:pPr>
              <w:pStyle w:val="Normal"/>
              <w:widowControl w:val="false"/>
              <w:spacing w:lineRule="auto" w:line="240" w:before="120" w:after="0"/>
              <w:rPr>
                <w:rFonts w:ascii="Arial" w:hAnsi="Arial"/>
                <w:sz w:val="24"/>
                <w:szCs w:val="24"/>
              </w:rPr>
            </w:pPr>
            <w:r>
              <w:rPr>
                <w:rFonts w:cs="Verdana" w:ascii="Arial" w:hAnsi="Arial"/>
                <w:sz w:val="24"/>
                <w:szCs w:val="24"/>
                <w:lang w:val="en-US"/>
              </w:rPr>
              <w:t>centimeter (=10 mm)</w:t>
            </w:r>
          </w:p>
          <w:p>
            <w:pPr>
              <w:pStyle w:val="Normal"/>
              <w:widowControl w:val="false"/>
              <w:spacing w:lineRule="auto" w:line="240" w:before="120" w:after="0"/>
              <w:rPr>
                <w:rFonts w:ascii="Arial" w:hAnsi="Arial"/>
                <w:sz w:val="24"/>
                <w:szCs w:val="24"/>
              </w:rPr>
            </w:pPr>
            <w:r>
              <w:rPr>
                <w:rFonts w:cs="Verdana" w:ascii="Arial" w:hAnsi="Arial"/>
                <w:sz w:val="24"/>
                <w:szCs w:val="24"/>
                <w:lang w:val="en-US"/>
              </w:rPr>
              <w:t>meter (=100 cm)</w:t>
            </w:r>
          </w:p>
          <w:p>
            <w:pPr>
              <w:pStyle w:val="Normal"/>
              <w:widowControl w:val="false"/>
              <w:spacing w:lineRule="auto" w:line="240" w:before="120" w:after="0"/>
              <w:rPr>
                <w:rFonts w:ascii="Arial" w:hAnsi="Arial"/>
                <w:sz w:val="24"/>
                <w:szCs w:val="24"/>
              </w:rPr>
            </w:pPr>
            <w:r>
              <w:rPr>
                <w:rFonts w:cs="Verdana" w:ascii="Arial" w:hAnsi="Arial"/>
                <w:sz w:val="24"/>
                <w:szCs w:val="24"/>
                <w:lang w:val="en-US"/>
              </w:rPr>
              <w:t>kilometer (=1000 m)</w:t>
            </w:r>
          </w:p>
          <w:p>
            <w:pPr>
              <w:pStyle w:val="Normal"/>
              <w:widowControl w:val="false"/>
              <w:spacing w:lineRule="auto" w:line="240" w:before="120" w:after="0"/>
              <w:rPr>
                <w:rFonts w:ascii="Arial" w:hAnsi="Arial" w:cs="Verdana"/>
                <w:sz w:val="24"/>
                <w:szCs w:val="24"/>
                <w:lang w:val="en-US"/>
              </w:rPr>
            </w:pPr>
            <w:r>
              <w:rPr>
                <w:rFonts w:cs="Verdana" w:ascii="Arial" w:hAnsi="Arial"/>
                <w:sz w:val="24"/>
                <w:szCs w:val="24"/>
                <w:lang w:val="en-US"/>
              </w:rPr>
            </w:r>
          </w:p>
        </w:tc>
      </w:tr>
    </w:tbl>
    <w:p>
      <w:pPr>
        <w:pStyle w:val="Normal"/>
        <w:rPr>
          <w:rFonts w:ascii="Arial" w:hAnsi="Arial" w:cs="Verdana"/>
          <w:sz w:val="24"/>
          <w:szCs w:val="24"/>
          <w:lang w:val="en-US"/>
        </w:rPr>
      </w:pPr>
      <w:r>
        <w:rPr>
          <w:rFonts w:cs="Verdana" w:ascii="Arial" w:hAnsi="Arial"/>
          <w:sz w:val="24"/>
          <w:szCs w:val="24"/>
          <w:lang w:val="en-US"/>
        </w:rPr>
      </w:r>
      <w:bookmarkStart w:id="0" w:name="_GoBack"/>
      <w:bookmarkStart w:id="1" w:name="_GoBack"/>
      <w:bookmarkEnd w:id="1"/>
    </w:p>
    <w:p>
      <w:pPr>
        <w:pStyle w:val="Normal"/>
        <w:rPr>
          <w:rFonts w:ascii="Arial" w:hAnsi="Arial"/>
          <w:sz w:val="24"/>
          <w:szCs w:val="24"/>
        </w:rPr>
      </w:pPr>
      <w:r>
        <w:rPr>
          <w:rFonts w:cs="Verdana" w:ascii="Arial" w:hAnsi="Arial"/>
          <w:i w:val="false"/>
          <w:iCs w:val="false"/>
          <w:color w:val="000000"/>
          <w:sz w:val="24"/>
          <w:szCs w:val="24"/>
          <w:shd w:fill="F9F9F9" w:val="clear"/>
          <w:lang w:val="en-US"/>
        </w:rPr>
        <w:t>A</w:t>
      </w:r>
      <w:r>
        <w:rPr>
          <w:rFonts w:cs="Verdana" w:ascii="Arial" w:hAnsi="Arial"/>
          <w:i w:val="false"/>
          <w:iCs w:val="false"/>
          <w:color w:val="000000"/>
          <w:sz w:val="24"/>
          <w:szCs w:val="24"/>
          <w:shd w:fill="F9F9F9" w:val="clear"/>
          <w:lang w:val="en-GB"/>
        </w:rPr>
        <w:t xml:space="preserve"> </w:t>
      </w:r>
      <w:r>
        <w:rPr>
          <w:rFonts w:cs="Verdana" w:ascii="Arial" w:hAnsi="Arial"/>
          <w:b/>
          <w:bCs/>
          <w:i w:val="false"/>
          <w:iCs w:val="false"/>
          <w:color w:val="000000"/>
          <w:sz w:val="24"/>
          <w:szCs w:val="24"/>
          <w:shd w:fill="F9F9F9" w:val="clear"/>
          <w:lang w:val="en-GB"/>
        </w:rPr>
        <w:t>mile</w:t>
      </w:r>
      <w:r>
        <w:rPr>
          <w:rFonts w:cs="Verdana" w:ascii="Arial" w:hAnsi="Arial"/>
          <w:i w:val="false"/>
          <w:iCs w:val="false"/>
          <w:color w:val="000000"/>
          <w:sz w:val="24"/>
          <w:szCs w:val="24"/>
          <w:shd w:fill="F9F9F9" w:val="clear"/>
          <w:lang w:val="en-GB"/>
        </w:rPr>
        <w:t xml:space="preserve"> is 1,760 yards, or approximately 1,609 meters. The word “mile” comes from the Latin word for “1000” (mille), because originally, it was the distance that a Roman soldier could march in 1,000 paces.</w:t>
      </w:r>
    </w:p>
    <w:p>
      <w:pPr>
        <w:pStyle w:val="Normal"/>
        <w:rPr>
          <w:rFonts w:ascii="Arial" w:hAnsi="Arial"/>
          <w:sz w:val="24"/>
          <w:szCs w:val="24"/>
        </w:rPr>
      </w:pPr>
      <w:r>
        <w:rPr>
          <w:rFonts w:cs="Verdana" w:ascii="Arial" w:hAnsi="Arial"/>
          <w:i w:val="false"/>
          <w:iCs w:val="false"/>
          <w:color w:val="222222"/>
          <w:sz w:val="24"/>
          <w:szCs w:val="24"/>
          <w:shd w:fill="FFFFFF" w:val="clear"/>
          <w:lang w:val="en-US"/>
        </w:rPr>
        <w:t>The “mile” continues to be </w:t>
      </w:r>
      <w:r>
        <w:rPr>
          <w:rFonts w:cs="Verdana" w:ascii="Arial" w:hAnsi="Arial"/>
          <w:bCs/>
          <w:i w:val="false"/>
          <w:iCs w:val="false"/>
          <w:color w:val="222222"/>
          <w:sz w:val="24"/>
          <w:szCs w:val="24"/>
          <w:shd w:fill="FFFFFF" w:val="clear"/>
          <w:lang w:val="en-US"/>
        </w:rPr>
        <w:t>used</w:t>
      </w:r>
      <w:r>
        <w:rPr>
          <w:rFonts w:cs="Verdana" w:ascii="Arial" w:hAnsi="Arial"/>
          <w:i w:val="false"/>
          <w:iCs w:val="false"/>
          <w:color w:val="222222"/>
          <w:sz w:val="24"/>
          <w:szCs w:val="24"/>
          <w:shd w:fill="FFFFFF" w:val="clear"/>
          <w:lang w:val="en-US"/>
        </w:rPr>
        <w:t xml:space="preserve"> in </w:t>
      </w:r>
      <w:r>
        <w:rPr>
          <w:rFonts w:cs="Verdana" w:ascii="Arial" w:hAnsi="Arial"/>
          <w:b/>
          <w:i w:val="false"/>
          <w:iCs w:val="false"/>
          <w:color w:val="222222"/>
          <w:sz w:val="24"/>
          <w:szCs w:val="24"/>
          <w:shd w:fill="FFFFFF" w:val="clear"/>
          <w:lang w:val="en-US"/>
        </w:rPr>
        <w:t>Liberia</w:t>
      </w:r>
      <w:r>
        <w:rPr>
          <w:rFonts w:cs="Verdana" w:ascii="Arial" w:hAnsi="Arial"/>
          <w:i w:val="false"/>
          <w:iCs w:val="false"/>
          <w:color w:val="222222"/>
          <w:sz w:val="24"/>
          <w:szCs w:val="24"/>
          <w:shd w:fill="FFFFFF" w:val="clear"/>
          <w:lang w:val="en-US"/>
        </w:rPr>
        <w:t xml:space="preserve">, </w:t>
      </w:r>
      <w:r>
        <w:rPr>
          <w:rFonts w:cs="Verdana" w:ascii="Arial" w:hAnsi="Arial"/>
          <w:b/>
          <w:i w:val="false"/>
          <w:iCs w:val="false"/>
          <w:color w:val="222222"/>
          <w:sz w:val="24"/>
          <w:szCs w:val="24"/>
          <w:shd w:fill="FFFFFF" w:val="clear"/>
          <w:lang w:val="en-US"/>
        </w:rPr>
        <w:t>Myanmar</w:t>
      </w:r>
      <w:r>
        <w:rPr>
          <w:rFonts w:cs="Verdana" w:ascii="Arial" w:hAnsi="Arial"/>
          <w:i w:val="false"/>
          <w:iCs w:val="false"/>
          <w:color w:val="222222"/>
          <w:sz w:val="24"/>
          <w:szCs w:val="24"/>
          <w:shd w:fill="FFFFFF" w:val="clear"/>
          <w:lang w:val="en-US"/>
        </w:rPr>
        <w:t xml:space="preserve">, the </w:t>
      </w:r>
      <w:r>
        <w:rPr>
          <w:rFonts w:cs="Verdana" w:ascii="Arial" w:hAnsi="Arial"/>
          <w:b/>
          <w:i w:val="false"/>
          <w:iCs w:val="false"/>
          <w:color w:val="222222"/>
          <w:sz w:val="24"/>
          <w:szCs w:val="24"/>
          <w:shd w:fill="FFFFFF" w:val="clear"/>
          <w:lang w:val="en-US"/>
        </w:rPr>
        <w:t xml:space="preserve">USA </w:t>
      </w:r>
      <w:r>
        <w:rPr>
          <w:rFonts w:cs="Verdana" w:ascii="Arial" w:hAnsi="Arial"/>
          <w:i w:val="false"/>
          <w:iCs w:val="false"/>
          <w:color w:val="222222"/>
          <w:sz w:val="24"/>
          <w:szCs w:val="24"/>
          <w:shd w:fill="FFFFFF" w:val="clear"/>
          <w:lang w:val="en-US"/>
        </w:rPr>
        <w:t xml:space="preserve">and the </w:t>
      </w:r>
      <w:r>
        <w:rPr>
          <w:rFonts w:cs="Verdana" w:ascii="Arial" w:hAnsi="Arial"/>
          <w:b/>
          <w:i w:val="false"/>
          <w:iCs w:val="false"/>
          <w:color w:val="222222"/>
          <w:sz w:val="24"/>
          <w:szCs w:val="24"/>
          <w:shd w:fill="FFFFFF" w:val="clear"/>
          <w:lang w:val="en-US"/>
        </w:rPr>
        <w:t>UK</w:t>
      </w:r>
      <w:r>
        <w:rPr>
          <w:rFonts w:cs="Verdana" w:ascii="Arial" w:hAnsi="Arial"/>
          <w:i w:val="false"/>
          <w:iCs w:val="false"/>
          <w:color w:val="222222"/>
          <w:sz w:val="24"/>
          <w:szCs w:val="24"/>
          <w:shd w:fill="FFFFFF" w:val="clear"/>
          <w:lang w:val="en-US"/>
        </w:rPr>
        <w:t>.</w:t>
      </w:r>
    </w:p>
    <w:p>
      <w:pPr>
        <w:pStyle w:val="Normal"/>
        <w:rPr>
          <w:rFonts w:cs="Verdana"/>
          <w:b/>
          <w:lang w:val="en-US"/>
        </w:rPr>
      </w:pPr>
      <w:r>
        <w:rPr>
          <w:rFonts w:cs="Verdana"/>
          <w:b/>
          <w:lang w:val="en-US"/>
        </w:rPr>
      </w:r>
    </w:p>
    <w:p>
      <w:pPr>
        <w:pStyle w:val="Normal"/>
        <w:rPr>
          <w:rFonts w:ascii="Arial" w:hAnsi="Arial"/>
          <w:sz w:val="28"/>
          <w:szCs w:val="28"/>
        </w:rPr>
      </w:pPr>
      <w:r>
        <w:rPr>
          <w:rFonts w:cs="Verdana" w:ascii="Arial" w:hAnsi="Arial"/>
          <w:b/>
          <w:sz w:val="28"/>
          <w:szCs w:val="28"/>
          <w:lang w:val="en-US"/>
        </w:rPr>
        <w:t>5. Area</w:t>
      </w:r>
    </w:p>
    <w:tbl>
      <w:tblPr>
        <w:tblW w:w="7885" w:type="dxa"/>
        <w:jc w:val="left"/>
        <w:tblInd w:w="-5" w:type="dxa"/>
        <w:tblLayout w:type="fixed"/>
        <w:tblCellMar>
          <w:top w:w="0" w:type="dxa"/>
          <w:left w:w="113" w:type="dxa"/>
          <w:bottom w:w="0" w:type="dxa"/>
          <w:right w:w="108" w:type="dxa"/>
        </w:tblCellMar>
      </w:tblPr>
      <w:tblGrid>
        <w:gridCol w:w="3284"/>
        <w:gridCol w:w="4600"/>
      </w:tblGrid>
      <w:tr>
        <w:trPr/>
        <w:tc>
          <w:tcPr>
            <w:tcW w:w="3284" w:type="dxa"/>
            <w:tcBorders>
              <w:top w:val="single" w:sz="4" w:space="0" w:color="000000"/>
              <w:left w:val="single" w:sz="4" w:space="0" w:color="000000"/>
              <w:bottom w:val="single" w:sz="4" w:space="0" w:color="000000"/>
            </w:tcBorders>
            <w:shd w:fill="D9D9D9" w:val="clear"/>
          </w:tcPr>
          <w:p>
            <w:pPr>
              <w:pStyle w:val="Normal"/>
              <w:widowControl w:val="false"/>
              <w:spacing w:lineRule="auto" w:line="240" w:before="57" w:after="57"/>
              <w:jc w:val="center"/>
              <w:rPr/>
            </w:pPr>
            <w:r>
              <w:rPr>
                <w:rFonts w:cs="Verdana" w:ascii="Arial" w:hAnsi="Arial"/>
                <w:b/>
                <w:sz w:val="24"/>
                <w:szCs w:val="24"/>
                <w:lang w:val="en-US"/>
              </w:rPr>
              <w:t>Imperial</w:t>
            </w:r>
          </w:p>
        </w:tc>
        <w:tc>
          <w:tcPr>
            <w:tcW w:w="4600" w:type="dxa"/>
            <w:tcBorders>
              <w:top w:val="single" w:sz="4" w:space="0" w:color="000000"/>
              <w:left w:val="single" w:sz="4" w:space="0" w:color="000000"/>
              <w:bottom w:val="single" w:sz="4" w:space="0" w:color="000000"/>
              <w:right w:val="single" w:sz="4" w:space="0" w:color="000000"/>
            </w:tcBorders>
            <w:shd w:fill="D9D9D9" w:val="clear"/>
          </w:tcPr>
          <w:p>
            <w:pPr>
              <w:pStyle w:val="Normal"/>
              <w:widowControl w:val="false"/>
              <w:spacing w:lineRule="auto" w:line="240" w:before="57" w:after="57"/>
              <w:jc w:val="center"/>
              <w:rPr/>
            </w:pPr>
            <w:r>
              <w:rPr>
                <w:rFonts w:cs="Verdana" w:ascii="Arial" w:hAnsi="Arial"/>
                <w:b/>
                <w:sz w:val="24"/>
                <w:szCs w:val="24"/>
                <w:lang w:val="en-US"/>
              </w:rPr>
              <w:t>Metric</w:t>
            </w:r>
          </w:p>
        </w:tc>
      </w:tr>
      <w:tr>
        <w:trPr/>
        <w:tc>
          <w:tcPr>
            <w:tcW w:w="3284" w:type="dxa"/>
            <w:tcBorders>
              <w:top w:val="single" w:sz="4" w:space="0" w:color="000000"/>
              <w:left w:val="single" w:sz="4" w:space="0" w:color="000000"/>
              <w:bottom w:val="single" w:sz="4" w:space="0" w:color="000000"/>
            </w:tcBorders>
          </w:tcPr>
          <w:p>
            <w:pPr>
              <w:pStyle w:val="Normal"/>
              <w:widowControl w:val="false"/>
              <w:spacing w:lineRule="auto" w:line="240" w:before="120" w:after="0"/>
              <w:rPr>
                <w:rFonts w:ascii="Arial" w:hAnsi="Arial"/>
                <w:sz w:val="24"/>
                <w:szCs w:val="24"/>
              </w:rPr>
            </w:pPr>
            <w:r>
              <w:rPr>
                <w:rFonts w:cs="Verdana" w:ascii="Arial" w:hAnsi="Arial"/>
                <w:sz w:val="24"/>
                <w:szCs w:val="24"/>
                <w:lang w:val="en-US"/>
              </w:rPr>
              <w:t>square inch</w:t>
            </w:r>
          </w:p>
          <w:p>
            <w:pPr>
              <w:pStyle w:val="Normal"/>
              <w:widowControl w:val="false"/>
              <w:spacing w:lineRule="auto" w:line="240" w:before="120" w:after="0"/>
              <w:rPr>
                <w:rFonts w:ascii="Arial" w:hAnsi="Arial"/>
                <w:sz w:val="24"/>
                <w:szCs w:val="24"/>
              </w:rPr>
            </w:pPr>
            <w:r>
              <w:rPr>
                <w:rFonts w:cs="Verdana" w:ascii="Arial" w:hAnsi="Arial"/>
                <w:sz w:val="24"/>
                <w:szCs w:val="24"/>
                <w:lang w:val="en-US"/>
              </w:rPr>
              <w:t>square foot</w:t>
            </w:r>
          </w:p>
          <w:p>
            <w:pPr>
              <w:pStyle w:val="Normal"/>
              <w:widowControl w:val="false"/>
              <w:spacing w:lineRule="auto" w:line="240" w:before="120" w:after="0"/>
              <w:rPr>
                <w:rFonts w:ascii="Arial" w:hAnsi="Arial"/>
                <w:sz w:val="24"/>
                <w:szCs w:val="24"/>
              </w:rPr>
            </w:pPr>
            <w:r>
              <w:rPr>
                <w:rFonts w:cs="Verdana" w:ascii="Arial" w:hAnsi="Arial"/>
                <w:sz w:val="24"/>
                <w:szCs w:val="24"/>
                <w:lang w:val="en-US"/>
              </w:rPr>
              <w:t>square yard</w:t>
            </w:r>
          </w:p>
          <w:p>
            <w:pPr>
              <w:pStyle w:val="Normal"/>
              <w:widowControl w:val="false"/>
              <w:spacing w:lineRule="auto" w:line="240" w:before="120" w:after="0"/>
              <w:rPr>
                <w:rFonts w:ascii="Arial" w:hAnsi="Arial"/>
                <w:sz w:val="24"/>
                <w:szCs w:val="24"/>
              </w:rPr>
            </w:pPr>
            <w:r>
              <w:rPr>
                <w:rFonts w:cs="Verdana" w:ascii="Arial" w:hAnsi="Arial"/>
                <w:sz w:val="24"/>
                <w:szCs w:val="24"/>
                <w:lang w:val="en-US"/>
              </w:rPr>
              <w:t>square chain</w:t>
            </w:r>
          </w:p>
          <w:p>
            <w:pPr>
              <w:pStyle w:val="Normal"/>
              <w:widowControl w:val="false"/>
              <w:spacing w:lineRule="auto" w:line="240" w:before="120" w:after="0"/>
              <w:rPr>
                <w:rFonts w:ascii="Arial" w:hAnsi="Arial"/>
                <w:sz w:val="24"/>
                <w:szCs w:val="24"/>
              </w:rPr>
            </w:pPr>
            <w:r>
              <w:rPr>
                <w:rFonts w:cs="Verdana" w:ascii="Arial" w:hAnsi="Arial"/>
                <w:sz w:val="24"/>
                <w:szCs w:val="24"/>
                <w:lang w:val="en-US"/>
              </w:rPr>
              <w:t>square furlong</w:t>
            </w:r>
          </w:p>
          <w:p>
            <w:pPr>
              <w:pStyle w:val="Normal"/>
              <w:widowControl w:val="false"/>
              <w:spacing w:lineRule="auto" w:line="240" w:before="120" w:after="0"/>
              <w:rPr>
                <w:rFonts w:ascii="Arial" w:hAnsi="Arial"/>
                <w:sz w:val="24"/>
                <w:szCs w:val="24"/>
              </w:rPr>
            </w:pPr>
            <w:r>
              <w:rPr>
                <w:rFonts w:cs="Verdana" w:ascii="Arial" w:hAnsi="Arial"/>
                <w:sz w:val="24"/>
                <w:szCs w:val="24"/>
                <w:lang w:val="en-US"/>
              </w:rPr>
              <w:t>acre (=1 chain x 1 furlong)</w:t>
            </w:r>
          </w:p>
          <w:p>
            <w:pPr>
              <w:pStyle w:val="Normal"/>
              <w:widowControl w:val="false"/>
              <w:spacing w:lineRule="auto" w:line="240" w:before="120" w:after="0"/>
              <w:rPr>
                <w:rFonts w:ascii="Arial" w:hAnsi="Arial"/>
                <w:sz w:val="24"/>
                <w:szCs w:val="24"/>
              </w:rPr>
            </w:pPr>
            <w:r>
              <w:rPr>
                <w:rFonts w:cs="Verdana" w:ascii="Arial" w:hAnsi="Arial"/>
                <w:sz w:val="24"/>
                <w:szCs w:val="24"/>
                <w:lang w:val="en-US"/>
              </w:rPr>
              <w:t>square mile</w:t>
            </w:r>
          </w:p>
        </w:tc>
        <w:tc>
          <w:tcPr>
            <w:tcW w:w="46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0"/>
              <w:rPr>
                <w:rFonts w:ascii="Arial" w:hAnsi="Arial"/>
                <w:sz w:val="24"/>
                <w:szCs w:val="24"/>
              </w:rPr>
            </w:pPr>
            <w:r>
              <w:rPr>
                <w:rFonts w:cs="Verdana" w:ascii="Arial" w:hAnsi="Arial"/>
                <w:sz w:val="24"/>
                <w:szCs w:val="24"/>
                <w:lang w:val="en-GB"/>
              </w:rPr>
              <w:t>square centimeter (cm²)</w:t>
            </w:r>
          </w:p>
          <w:p>
            <w:pPr>
              <w:pStyle w:val="Normal"/>
              <w:widowControl w:val="false"/>
              <w:spacing w:lineRule="auto" w:line="240" w:before="120" w:after="0"/>
              <w:rPr>
                <w:rFonts w:ascii="Arial" w:hAnsi="Arial"/>
                <w:sz w:val="24"/>
                <w:szCs w:val="24"/>
              </w:rPr>
            </w:pPr>
            <w:r>
              <w:rPr>
                <w:rFonts w:cs="Verdana" w:ascii="Arial" w:hAnsi="Arial"/>
                <w:sz w:val="24"/>
                <w:szCs w:val="24"/>
                <w:lang w:val="en-GB"/>
              </w:rPr>
              <w:t>square meter (m²)</w:t>
            </w:r>
          </w:p>
          <w:p>
            <w:pPr>
              <w:pStyle w:val="Normal"/>
              <w:widowControl w:val="false"/>
              <w:spacing w:lineRule="auto" w:line="240" w:before="120" w:after="0"/>
              <w:rPr>
                <w:rFonts w:ascii="Arial" w:hAnsi="Arial"/>
                <w:sz w:val="24"/>
                <w:szCs w:val="24"/>
              </w:rPr>
            </w:pPr>
            <w:r>
              <w:rPr>
                <w:rFonts w:cs="Verdana" w:ascii="Arial" w:hAnsi="Arial"/>
                <w:sz w:val="24"/>
                <w:szCs w:val="24"/>
                <w:lang w:val="en-GB"/>
              </w:rPr>
              <w:t>hectare (=100m x 100m)(= 10,000 m²)</w:t>
            </w:r>
          </w:p>
          <w:p>
            <w:pPr>
              <w:pStyle w:val="Normal"/>
              <w:widowControl w:val="false"/>
              <w:spacing w:lineRule="auto" w:line="240" w:before="120" w:after="0"/>
              <w:rPr>
                <w:rFonts w:ascii="Arial" w:hAnsi="Arial"/>
                <w:sz w:val="24"/>
                <w:szCs w:val="24"/>
              </w:rPr>
            </w:pPr>
            <w:r>
              <w:rPr>
                <w:rFonts w:cs="Verdana" w:ascii="Arial" w:hAnsi="Arial"/>
                <w:sz w:val="24"/>
                <w:szCs w:val="24"/>
                <w:lang w:val="en-GB"/>
              </w:rPr>
              <w:t>square kilometer (km²) (= 100 hectares)</w:t>
            </w:r>
          </w:p>
        </w:tc>
      </w:tr>
    </w:tbl>
    <w:p>
      <w:pPr>
        <w:pStyle w:val="Normal"/>
        <w:rPr>
          <w:rFonts w:ascii="Arial" w:hAnsi="Arial"/>
          <w:sz w:val="24"/>
          <w:szCs w:val="24"/>
        </w:rPr>
      </w:pPr>
      <w:r>
        <w:rPr>
          <w:rFonts w:ascii="Arial" w:hAnsi="Arial"/>
          <w:sz w:val="24"/>
          <w:szCs w:val="24"/>
        </w:rPr>
      </w:r>
      <w:r>
        <w:br w:type="page"/>
      </w:r>
    </w:p>
    <w:p>
      <w:pPr>
        <w:pStyle w:val="Normal"/>
        <w:spacing w:before="0" w:after="160"/>
        <w:rPr>
          <w:rFonts w:ascii="Arial" w:hAnsi="Arial"/>
          <w:sz w:val="24"/>
          <w:szCs w:val="24"/>
        </w:rPr>
      </w:pPr>
      <w:r>
        <w:drawing>
          <wp:anchor behindDoc="0" distT="0" distB="0" distL="0" distR="0" simplePos="0" locked="0" layoutInCell="1" allowOverlap="1" relativeHeight="7">
            <wp:simplePos x="0" y="0"/>
            <wp:positionH relativeFrom="column">
              <wp:posOffset>4777105</wp:posOffset>
            </wp:positionH>
            <wp:positionV relativeFrom="paragraph">
              <wp:posOffset>27305</wp:posOffset>
            </wp:positionV>
            <wp:extent cx="1580515" cy="2220595"/>
            <wp:effectExtent l="0" t="0" r="0" b="0"/>
            <wp:wrapNone/>
            <wp:docPr id="9"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pic:cNvPicPr>
                      <a:picLocks noChangeAspect="1" noChangeArrowheads="1"/>
                    </pic:cNvPicPr>
                  </pic:nvPicPr>
                  <pic:blipFill>
                    <a:blip r:embed="rId10"/>
                    <a:srcRect l="-144" t="-103" r="-144" b="-103"/>
                    <a:stretch>
                      <a:fillRect/>
                    </a:stretch>
                  </pic:blipFill>
                  <pic:spPr bwMode="auto">
                    <a:xfrm>
                      <a:off x="0" y="0"/>
                      <a:ext cx="1580515" cy="2220595"/>
                    </a:xfrm>
                    <a:prstGeom prst="rect">
                      <a:avLst/>
                    </a:prstGeom>
                    <a:noFill/>
                  </pic:spPr>
                </pic:pic>
              </a:graphicData>
            </a:graphic>
          </wp:anchor>
        </w:drawing>
      </w:r>
      <w:r>
        <w:rPr>
          <w:rFonts w:cs="Verdana" w:ascii="Arial" w:hAnsi="Arial"/>
          <w:color w:val="242729"/>
          <w:sz w:val="24"/>
          <w:szCs w:val="24"/>
          <w:shd w:fill="FFFFFF" w:val="clear"/>
          <w:lang w:val="en-US"/>
        </w:rPr>
        <w:t>In the UK, many people still use imperial measurements:</w:t>
      </w:r>
    </w:p>
    <w:p>
      <w:pPr>
        <w:pStyle w:val="ListParagraph"/>
        <w:numPr>
          <w:ilvl w:val="0"/>
          <w:numId w:val="2"/>
        </w:numPr>
        <w:spacing w:lineRule="auto" w:line="360" w:before="0" w:after="0"/>
        <w:ind w:hanging="360" w:left="720" w:right="0"/>
        <w:contextualSpacing/>
        <w:rPr>
          <w:rFonts w:ascii="Arial" w:hAnsi="Arial"/>
          <w:sz w:val="24"/>
          <w:szCs w:val="24"/>
        </w:rPr>
      </w:pPr>
      <w:r>
        <w:rPr>
          <w:rFonts w:cs="Verdana" w:ascii="Arial" w:hAnsi="Arial"/>
          <w:color w:val="242729"/>
          <w:sz w:val="24"/>
          <w:szCs w:val="24"/>
          <w:shd w:fill="FFFFFF" w:val="clear"/>
          <w:lang w:val="en-US"/>
        </w:rPr>
        <w:t>to order a pint of beer (=568 ml)</w:t>
      </w:r>
    </w:p>
    <w:p>
      <w:pPr>
        <w:pStyle w:val="ListParagraph"/>
        <w:numPr>
          <w:ilvl w:val="0"/>
          <w:numId w:val="2"/>
        </w:numPr>
        <w:spacing w:lineRule="auto" w:line="360" w:before="0" w:after="0"/>
        <w:ind w:hanging="360" w:left="720" w:right="0"/>
        <w:contextualSpacing/>
        <w:rPr>
          <w:rFonts w:ascii="Arial" w:hAnsi="Arial"/>
          <w:sz w:val="24"/>
          <w:szCs w:val="24"/>
        </w:rPr>
      </w:pPr>
      <w:r>
        <w:rPr>
          <w:rFonts w:cs="Verdana" w:ascii="Arial" w:hAnsi="Arial"/>
          <w:color w:val="242729"/>
          <w:sz w:val="24"/>
          <w:szCs w:val="24"/>
          <w:shd w:fill="FFFFFF" w:val="clear"/>
          <w:lang w:val="en-US"/>
        </w:rPr>
        <w:t>to measure height in feet and inches</w:t>
      </w:r>
    </w:p>
    <w:p>
      <w:pPr>
        <w:pStyle w:val="ListParagraph"/>
        <w:numPr>
          <w:ilvl w:val="0"/>
          <w:numId w:val="2"/>
        </w:numPr>
        <w:spacing w:lineRule="auto" w:line="360" w:before="0" w:after="0"/>
        <w:ind w:hanging="360" w:left="720" w:right="0"/>
        <w:contextualSpacing/>
        <w:rPr>
          <w:rFonts w:ascii="Arial" w:hAnsi="Arial"/>
          <w:sz w:val="24"/>
          <w:szCs w:val="24"/>
        </w:rPr>
      </w:pPr>
      <w:r>
        <w:rPr>
          <w:rFonts w:cs="Verdana" w:ascii="Arial" w:hAnsi="Arial"/>
          <w:color w:val="242729"/>
          <w:sz w:val="24"/>
          <w:szCs w:val="24"/>
          <w:shd w:fill="FFFFFF" w:val="clear"/>
          <w:lang w:val="en-US"/>
        </w:rPr>
        <w:t>to measure weight in stones and pounds</w:t>
      </w:r>
    </w:p>
    <w:p>
      <w:pPr>
        <w:pStyle w:val="Normal"/>
        <w:rPr>
          <w:rFonts w:ascii="Arial" w:hAnsi="Arial"/>
          <w:sz w:val="24"/>
          <w:szCs w:val="24"/>
        </w:rPr>
      </w:pPr>
      <w:r>
        <w:rPr>
          <w:rFonts w:cs="Verdana" w:ascii="Arial" w:hAnsi="Arial"/>
          <w:color w:val="242729"/>
          <w:sz w:val="24"/>
          <w:szCs w:val="24"/>
          <w:shd w:fill="FFFFFF" w:val="clear"/>
          <w:lang w:val="en-US"/>
        </w:rPr>
        <w:t>but only the metric system is taught in schools!</w:t>
      </w:r>
    </w:p>
    <w:p>
      <w:pPr>
        <w:pStyle w:val="Normal"/>
        <w:rPr>
          <w:rFonts w:ascii="Arial" w:hAnsi="Arial" w:cs="Verdana"/>
          <w:color w:val="242729"/>
          <w:sz w:val="24"/>
          <w:szCs w:val="24"/>
          <w:shd w:fill="FFFFFF" w:val="clear"/>
          <w:lang w:val="en-US"/>
        </w:rPr>
      </w:pPr>
      <w:r>
        <w:rPr>
          <w:rFonts w:cs="Verdana" w:ascii="Arial" w:hAnsi="Arial"/>
          <w:color w:val="242729"/>
          <w:sz w:val="24"/>
          <w:szCs w:val="24"/>
          <w:shd w:fill="FFFFFF" w:val="clear"/>
          <w:lang w:val="en-US"/>
        </w:rPr>
        <w:drawing>
          <wp:anchor behindDoc="0" distT="0" distB="0" distL="0" distR="0" simplePos="0" locked="0" layoutInCell="1" allowOverlap="1" relativeHeight="8">
            <wp:simplePos x="0" y="0"/>
            <wp:positionH relativeFrom="column">
              <wp:posOffset>1171575</wp:posOffset>
            </wp:positionH>
            <wp:positionV relativeFrom="paragraph">
              <wp:posOffset>635</wp:posOffset>
            </wp:positionV>
            <wp:extent cx="1274445" cy="1123950"/>
            <wp:effectExtent l="0" t="0" r="0" b="0"/>
            <wp:wrapNone/>
            <wp:docPr id="10"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pic:cNvPicPr>
                      <a:picLocks noChangeAspect="1" noChangeArrowheads="1"/>
                    </pic:cNvPicPr>
                  </pic:nvPicPr>
                  <pic:blipFill>
                    <a:blip r:embed="rId11"/>
                    <a:srcRect l="-117" t="-133" r="-117" b="-133"/>
                    <a:stretch>
                      <a:fillRect/>
                    </a:stretch>
                  </pic:blipFill>
                  <pic:spPr bwMode="auto">
                    <a:xfrm>
                      <a:off x="0" y="0"/>
                      <a:ext cx="1274445" cy="1123950"/>
                    </a:xfrm>
                    <a:prstGeom prst="rect">
                      <a:avLst/>
                    </a:prstGeom>
                    <a:noFill/>
                  </pic:spPr>
                </pic:pic>
              </a:graphicData>
            </a:graphic>
          </wp:anchor>
        </w:drawing>
      </w:r>
    </w:p>
    <w:p>
      <w:pPr>
        <w:pStyle w:val="Normal"/>
        <w:rPr>
          <w:rFonts w:ascii="Arial" w:hAnsi="Arial" w:cs="Verdana"/>
          <w:color w:val="242729"/>
          <w:sz w:val="24"/>
          <w:szCs w:val="24"/>
          <w:shd w:fill="FFFFFF" w:val="clear"/>
          <w:lang w:val="en-US"/>
        </w:rPr>
      </w:pPr>
      <w:r>
        <w:rPr>
          <w:rFonts w:cs="Verdana" w:ascii="Arial" w:hAnsi="Arial"/>
          <w:color w:val="242729"/>
          <w:sz w:val="24"/>
          <w:szCs w:val="24"/>
          <w:shd w:fill="FFFFFF" w:val="clear"/>
          <w:lang w:val="en-US"/>
        </w:rPr>
      </w:r>
    </w:p>
    <w:p>
      <w:pPr>
        <w:pStyle w:val="Normal"/>
        <w:rPr>
          <w:rFonts w:ascii="Arial" w:hAnsi="Arial" w:cs="Verdana"/>
          <w:color w:val="242729"/>
          <w:sz w:val="24"/>
          <w:szCs w:val="24"/>
          <w:shd w:fill="FFFFFF" w:val="clear"/>
          <w:lang w:val="en-US"/>
        </w:rPr>
      </w:pPr>
      <w:r>
        <w:rPr>
          <w:rFonts w:cs="Verdana" w:ascii="Arial" w:hAnsi="Arial"/>
          <w:color w:val="242729"/>
          <w:sz w:val="24"/>
          <w:szCs w:val="24"/>
          <w:shd w:fill="FFFFFF" w:val="clear"/>
          <w:lang w:val="en-US"/>
        </w:rPr>
      </w:r>
    </w:p>
    <w:p>
      <w:pPr>
        <w:pStyle w:val="Normal"/>
        <w:rPr>
          <w:rFonts w:ascii="Arial" w:hAnsi="Arial" w:cs="Verdana"/>
          <w:color w:val="242729"/>
          <w:sz w:val="24"/>
          <w:szCs w:val="24"/>
          <w:shd w:fill="FFFFFF" w:val="clear"/>
          <w:lang w:val="en-US"/>
        </w:rPr>
      </w:pPr>
      <w:r>
        <w:rPr>
          <w:rFonts w:cs="Verdana" w:ascii="Arial" w:hAnsi="Arial"/>
          <w:color w:val="242729"/>
          <w:sz w:val="24"/>
          <w:szCs w:val="24"/>
          <w:shd w:fill="FFFFFF" w:val="clear"/>
          <w:lang w:val="en-US"/>
        </w:rPr>
      </w:r>
    </w:p>
    <w:p>
      <w:pPr>
        <w:pStyle w:val="Normal"/>
        <w:rPr>
          <w:rFonts w:ascii="Arial" w:hAnsi="Arial" w:cs="Verdana"/>
          <w:color w:val="242729"/>
          <w:sz w:val="24"/>
          <w:szCs w:val="24"/>
          <w:shd w:fill="FFFFFF" w:val="clear"/>
          <w:lang w:val="en-US"/>
        </w:rPr>
      </w:pPr>
      <w:r>
        <w:rPr>
          <w:rFonts w:cs="Verdana" w:ascii="Arial" w:hAnsi="Arial"/>
          <w:color w:val="242729"/>
          <w:sz w:val="24"/>
          <w:szCs w:val="24"/>
          <w:shd w:fill="FFFFFF" w:val="clear"/>
          <w:lang w:val="en-US"/>
        </w:rPr>
      </w:r>
    </w:p>
    <w:p>
      <w:pPr>
        <w:pStyle w:val="Normal"/>
        <w:spacing w:lineRule="auto" w:line="240" w:before="0" w:after="0"/>
        <w:rPr>
          <w:rFonts w:ascii="Arial" w:hAnsi="Arial"/>
          <w:sz w:val="24"/>
          <w:szCs w:val="24"/>
        </w:rPr>
      </w:pPr>
      <w:r>
        <w:rPr>
          <w:rFonts w:cs="Verdana" w:ascii="Arial" w:hAnsi="Arial"/>
          <w:color w:val="242729"/>
          <w:sz w:val="24"/>
          <w:szCs w:val="24"/>
          <w:shd w:fill="FFFFFF" w:val="clear"/>
          <w:lang w:val="en-US"/>
        </w:rPr>
        <w:t>The USA tried to adopt the metric system in the 1970s, but the population refused to adopt the program, so the plan was abandoned.</w:t>
      </w:r>
    </w:p>
    <w:p>
      <w:pPr>
        <w:pStyle w:val="Normal"/>
        <w:spacing w:lineRule="auto" w:line="240" w:before="0" w:after="0"/>
        <w:rPr>
          <w:rFonts w:ascii="Arial" w:hAnsi="Arial" w:cs="Verdana"/>
          <w:color w:val="242729"/>
          <w:sz w:val="24"/>
          <w:szCs w:val="24"/>
          <w:shd w:fill="FFFFFF" w:val="clear"/>
          <w:lang w:val="en-US"/>
        </w:rPr>
      </w:pPr>
      <w:r>
        <w:rPr>
          <w:rFonts w:cs="Verdana" w:ascii="Arial" w:hAnsi="Arial"/>
          <w:color w:val="242729"/>
          <w:sz w:val="24"/>
          <w:szCs w:val="24"/>
          <w:shd w:fill="FFFFFF" w:val="clear"/>
          <w:lang w:val="en-US"/>
        </w:rPr>
      </w:r>
    </w:p>
    <w:p>
      <w:pPr>
        <w:pStyle w:val="Normal"/>
        <w:rPr>
          <w:rFonts w:ascii="Arial" w:hAnsi="Arial"/>
          <w:sz w:val="24"/>
          <w:szCs w:val="24"/>
        </w:rPr>
      </w:pPr>
      <w:r>
        <w:rPr>
          <w:rFonts w:cs="Verdana" w:ascii="Arial" w:hAnsi="Arial"/>
          <w:color w:val="242729"/>
          <w:sz w:val="24"/>
          <w:szCs w:val="24"/>
          <w:shd w:fill="FFFFFF" w:val="clear"/>
          <w:lang w:val="en-US"/>
        </w:rPr>
        <w:t>The USA </w:t>
      </w:r>
      <w:r>
        <w:rPr>
          <w:rFonts w:cs="Verdana" w:ascii="Arial" w:hAnsi="Arial"/>
          <w:iCs/>
          <w:color w:val="242729"/>
          <w:sz w:val="24"/>
          <w:szCs w:val="24"/>
          <w:shd w:fill="FFFFFF" w:val="clear"/>
          <w:lang w:val="en-US"/>
        </w:rPr>
        <w:t>doesn't</w:t>
      </w:r>
      <w:r>
        <w:rPr>
          <w:rFonts w:cs="Verdana" w:ascii="Arial" w:hAnsi="Arial"/>
          <w:color w:val="242729"/>
          <w:sz w:val="24"/>
          <w:szCs w:val="24"/>
          <w:shd w:fill="FFFFFF" w:val="clear"/>
          <w:lang w:val="en-US"/>
        </w:rPr>
        <w:t xml:space="preserve"> use true imperial measurements. It uses </w:t>
      </w:r>
      <w:r>
        <w:rPr>
          <w:rFonts w:cs="Verdana" w:ascii="Arial" w:hAnsi="Arial"/>
          <w:i/>
          <w:color w:val="242729"/>
          <w:sz w:val="24"/>
          <w:szCs w:val="24"/>
          <w:shd w:fill="FFFFFF" w:val="clear"/>
          <w:lang w:val="en-US"/>
        </w:rPr>
        <w:t>American Customary Units</w:t>
      </w:r>
      <w:r>
        <w:rPr>
          <w:rFonts w:cs="Verdana" w:ascii="Arial" w:hAnsi="Arial"/>
          <w:color w:val="242729"/>
          <w:sz w:val="24"/>
          <w:szCs w:val="24"/>
          <w:shd w:fill="FFFFFF" w:val="clear"/>
          <w:lang w:val="en-US"/>
        </w:rPr>
        <w:t>, which are a little different:</w:t>
      </w:r>
    </w:p>
    <w:p>
      <w:pPr>
        <w:pStyle w:val="ListParagraph"/>
        <w:numPr>
          <w:ilvl w:val="0"/>
          <w:numId w:val="3"/>
        </w:numPr>
        <w:ind w:hanging="360" w:left="720" w:right="0"/>
        <w:rPr>
          <w:rFonts w:ascii="Arial" w:hAnsi="Arial"/>
          <w:sz w:val="24"/>
          <w:szCs w:val="24"/>
        </w:rPr>
      </w:pPr>
      <w:r>
        <w:rPr>
          <w:rFonts w:cs="Verdana" w:ascii="Arial" w:hAnsi="Arial"/>
          <w:color w:val="242729"/>
          <w:sz w:val="24"/>
          <w:szCs w:val="24"/>
          <w:shd w:fill="FFFFFF" w:val="clear"/>
          <w:lang w:val="en-US"/>
        </w:rPr>
        <w:t>a US pint is 16 fl oz, while an imperial pint is 20 fl oz</w:t>
      </w:r>
    </w:p>
    <w:p>
      <w:pPr>
        <w:pStyle w:val="ListParagraph"/>
        <w:numPr>
          <w:ilvl w:val="0"/>
          <w:numId w:val="3"/>
        </w:numPr>
        <w:ind w:hanging="360" w:left="720" w:right="0"/>
        <w:rPr>
          <w:rFonts w:ascii="Arial" w:hAnsi="Arial"/>
          <w:sz w:val="24"/>
          <w:szCs w:val="24"/>
        </w:rPr>
      </w:pPr>
      <w:r>
        <w:rPr>
          <w:rFonts w:cs="Verdana" w:ascii="Arial" w:hAnsi="Arial"/>
          <w:color w:val="242729"/>
          <w:sz w:val="24"/>
          <w:szCs w:val="24"/>
          <w:shd w:fill="FFFFFF" w:val="clear"/>
          <w:lang w:val="en-US"/>
        </w:rPr>
        <w:t>a US gallon is 8 US pints (128 fl oz), while an imperial gallon is 8 imperial pints (160 fl oz)</w:t>
      </w:r>
    </w:p>
    <w:p>
      <w:pPr>
        <w:pStyle w:val="ListParagraph"/>
        <w:numPr>
          <w:ilvl w:val="0"/>
          <w:numId w:val="3"/>
        </w:numPr>
        <w:ind w:hanging="360" w:left="720" w:right="0"/>
        <w:rPr>
          <w:rFonts w:ascii="Arial" w:hAnsi="Arial"/>
          <w:sz w:val="24"/>
          <w:szCs w:val="24"/>
        </w:rPr>
      </w:pPr>
      <w:r>
        <w:rPr>
          <w:rFonts w:cs="Verdana" w:ascii="Arial" w:hAnsi="Arial"/>
          <w:color w:val="242729"/>
          <w:sz w:val="24"/>
          <w:szCs w:val="24"/>
          <w:shd w:fill="FFFFFF" w:val="clear"/>
          <w:lang w:val="en-US"/>
        </w:rPr>
        <w:t>a US ton is 2000 lbs, while an imperial ton is 2240 lbs (a metric tonne is about 2205 lbs)</w:t>
      </w:r>
    </w:p>
    <w:p>
      <w:pPr>
        <w:pStyle w:val="ListParagraph"/>
        <w:widowControl/>
        <w:suppressAutoHyphens w:val="true"/>
        <w:bidi w:val="0"/>
        <w:spacing w:lineRule="auto" w:line="240" w:before="0" w:after="160"/>
        <w:ind w:hanging="0" w:left="0" w:right="0"/>
        <w:contextualSpacing/>
        <w:jc w:val="left"/>
        <w:rPr>
          <w:rFonts w:ascii="Arial" w:hAnsi="Arial"/>
          <w:sz w:val="24"/>
          <w:szCs w:val="24"/>
          <w:lang w:val="en-GB"/>
        </w:rPr>
      </w:pPr>
      <w:r>
        <w:rPr>
          <w:rFonts w:ascii="Arial" w:hAnsi="Arial"/>
          <w:sz w:val="24"/>
          <w:szCs w:val="24"/>
          <w:lang w:val="en-GB"/>
        </w:rPr>
      </w:r>
    </w:p>
    <w:p>
      <w:pPr>
        <w:pStyle w:val="ListParagraph"/>
        <w:widowControl/>
        <w:suppressAutoHyphens w:val="true"/>
        <w:bidi w:val="0"/>
        <w:spacing w:lineRule="auto" w:line="240" w:before="0" w:after="160"/>
        <w:ind w:hanging="0" w:left="0" w:right="0"/>
        <w:contextualSpacing/>
        <w:jc w:val="left"/>
        <w:rPr>
          <w:rFonts w:ascii="Arial" w:hAnsi="Arial"/>
          <w:sz w:val="24"/>
          <w:szCs w:val="24"/>
        </w:rPr>
      </w:pPr>
      <w:r>
        <w:rPr>
          <w:rFonts w:ascii="Arial" w:hAnsi="Arial"/>
          <w:sz w:val="24"/>
          <w:szCs w:val="24"/>
          <w:lang w:val="en-GB"/>
        </w:rPr>
        <w:t>However, the USA uses the metric system for:</w:t>
      </w:r>
    </w:p>
    <w:p>
      <w:pPr>
        <w:pStyle w:val="ListParagraph"/>
        <w:widowControl/>
        <w:numPr>
          <w:ilvl w:val="0"/>
          <w:numId w:val="4"/>
        </w:numPr>
        <w:suppressAutoHyphens w:val="true"/>
        <w:bidi w:val="0"/>
        <w:spacing w:lineRule="auto" w:line="240" w:before="0" w:after="160"/>
        <w:ind w:hanging="360" w:left="720" w:right="0"/>
        <w:contextualSpacing/>
        <w:jc w:val="left"/>
        <w:rPr>
          <w:rFonts w:ascii="Arial" w:hAnsi="Arial"/>
          <w:sz w:val="24"/>
          <w:szCs w:val="24"/>
          <w:lang w:val="en-GB"/>
        </w:rPr>
      </w:pPr>
      <w:r>
        <w:rPr>
          <w:rFonts w:ascii="Arial" w:hAnsi="Arial"/>
          <w:sz w:val="24"/>
          <w:szCs w:val="24"/>
          <w:lang w:val="en-GB"/>
        </w:rPr>
        <w:t>Money (10 cents in a dime, 10 dimes in a dollar)</w:t>
      </w:r>
    </w:p>
    <w:p>
      <w:pPr>
        <w:pStyle w:val="ListParagraph"/>
        <w:widowControl/>
        <w:numPr>
          <w:ilvl w:val="0"/>
          <w:numId w:val="4"/>
        </w:numPr>
        <w:suppressAutoHyphens w:val="true"/>
        <w:bidi w:val="0"/>
        <w:spacing w:lineRule="auto" w:line="240" w:before="0" w:after="160"/>
        <w:ind w:hanging="360" w:left="720" w:right="0"/>
        <w:contextualSpacing/>
        <w:jc w:val="left"/>
        <w:rPr>
          <w:rFonts w:ascii="Arial" w:hAnsi="Arial"/>
          <w:sz w:val="24"/>
          <w:szCs w:val="24"/>
          <w:lang w:val="en-GB"/>
        </w:rPr>
      </w:pPr>
      <w:r>
        <w:rPr>
          <w:rFonts w:ascii="Arial" w:hAnsi="Arial"/>
          <w:sz w:val="24"/>
          <w:szCs w:val="24"/>
          <w:lang w:val="en-GB"/>
        </w:rPr>
        <w:t>Photography (all lenses are measured in mm)</w:t>
      </w:r>
    </w:p>
    <w:p>
      <w:pPr>
        <w:pStyle w:val="ListParagraph"/>
        <w:widowControl/>
        <w:numPr>
          <w:ilvl w:val="0"/>
          <w:numId w:val="4"/>
        </w:numPr>
        <w:suppressAutoHyphens w:val="true"/>
        <w:bidi w:val="0"/>
        <w:spacing w:lineRule="auto" w:line="240" w:before="0" w:after="160"/>
        <w:ind w:hanging="360" w:left="720" w:right="0"/>
        <w:contextualSpacing/>
        <w:jc w:val="left"/>
        <w:rPr>
          <w:rFonts w:ascii="Arial" w:hAnsi="Arial"/>
          <w:sz w:val="24"/>
          <w:szCs w:val="24"/>
          <w:lang w:val="en-GB"/>
        </w:rPr>
      </w:pPr>
      <w:r>
        <w:rPr>
          <w:rFonts w:ascii="Arial" w:hAnsi="Arial"/>
          <w:sz w:val="24"/>
          <w:szCs w:val="24"/>
          <w:lang w:val="en-GB"/>
        </w:rPr>
        <w:t>Medicine (drugs are measured in cc)</w:t>
      </w:r>
    </w:p>
    <w:p>
      <w:pPr>
        <w:pStyle w:val="ListParagraph"/>
        <w:widowControl/>
        <w:numPr>
          <w:ilvl w:val="0"/>
          <w:numId w:val="4"/>
        </w:numPr>
        <w:suppressAutoHyphens w:val="true"/>
        <w:bidi w:val="0"/>
        <w:spacing w:lineRule="auto" w:line="240" w:before="0" w:after="160"/>
        <w:ind w:hanging="360" w:left="720" w:right="0"/>
        <w:contextualSpacing/>
        <w:jc w:val="left"/>
        <w:rPr>
          <w:rFonts w:ascii="Arial" w:hAnsi="Arial"/>
          <w:sz w:val="24"/>
          <w:szCs w:val="24"/>
          <w:lang w:val="en-GB"/>
        </w:rPr>
      </w:pPr>
      <w:r>
        <w:rPr>
          <w:rFonts w:ascii="Arial" w:hAnsi="Arial"/>
          <w:sz w:val="24"/>
          <w:szCs w:val="24"/>
          <w:lang w:val="en-GB"/>
        </w:rPr>
        <w:t>Illegal drugs (cocaine is measured in grams and kg)</w:t>
      </w:r>
    </w:p>
    <w:p>
      <w:pPr>
        <w:pStyle w:val="ListParagraph"/>
        <w:widowControl/>
        <w:numPr>
          <w:ilvl w:val="0"/>
          <w:numId w:val="4"/>
        </w:numPr>
        <w:suppressAutoHyphens w:val="true"/>
        <w:bidi w:val="0"/>
        <w:spacing w:lineRule="auto" w:line="240" w:before="0" w:after="160"/>
        <w:ind w:hanging="360" w:left="720" w:right="0"/>
        <w:contextualSpacing/>
        <w:jc w:val="left"/>
        <w:rPr>
          <w:rFonts w:ascii="Arial" w:hAnsi="Arial"/>
          <w:sz w:val="24"/>
          <w:szCs w:val="24"/>
          <w:lang w:val="en-GB"/>
        </w:rPr>
      </w:pPr>
      <w:r>
        <w:rPr>
          <w:rFonts w:ascii="Arial" w:hAnsi="Arial"/>
          <w:sz w:val="24"/>
          <w:szCs w:val="24"/>
          <w:lang w:val="en-GB"/>
        </w:rPr>
        <w:t>Nutrition labels (grams of fat, sodium, etc.)</w:t>
      </w:r>
    </w:p>
    <w:p>
      <w:pPr>
        <w:pStyle w:val="ListParagraph"/>
        <w:widowControl/>
        <w:numPr>
          <w:ilvl w:val="0"/>
          <w:numId w:val="4"/>
        </w:numPr>
        <w:suppressAutoHyphens w:val="true"/>
        <w:bidi w:val="0"/>
        <w:spacing w:lineRule="auto" w:line="240" w:before="0" w:after="160"/>
        <w:ind w:hanging="360" w:left="720" w:right="0"/>
        <w:contextualSpacing/>
        <w:jc w:val="left"/>
        <w:rPr>
          <w:rFonts w:ascii="Arial" w:hAnsi="Arial"/>
          <w:sz w:val="24"/>
          <w:szCs w:val="24"/>
          <w:lang w:val="en-GB"/>
        </w:rPr>
      </w:pPr>
      <w:r>
        <w:rPr>
          <w:rFonts w:ascii="Arial" w:hAnsi="Arial"/>
          <w:sz w:val="24"/>
          <w:szCs w:val="24"/>
          <w:lang w:val="en-GB"/>
        </w:rPr>
        <w:t>Soda (Coca-Cola is sold in liter bottles – 1L, 2L, 3L, etc.)</w:t>
      </w:r>
    </w:p>
    <w:p>
      <w:pPr>
        <w:pStyle w:val="ListParagraph"/>
        <w:widowControl/>
        <w:numPr>
          <w:ilvl w:val="0"/>
          <w:numId w:val="4"/>
        </w:numPr>
        <w:suppressAutoHyphens w:val="true"/>
        <w:bidi w:val="0"/>
        <w:spacing w:lineRule="auto" w:line="240" w:before="0" w:after="160"/>
        <w:ind w:hanging="360" w:left="720" w:right="0"/>
        <w:contextualSpacing/>
        <w:jc w:val="left"/>
        <w:rPr>
          <w:rFonts w:ascii="Arial" w:hAnsi="Arial"/>
          <w:sz w:val="24"/>
          <w:szCs w:val="24"/>
          <w:lang w:val="en-GB"/>
        </w:rPr>
      </w:pPr>
      <w:r>
        <w:rPr>
          <w:rFonts w:ascii="Arial" w:hAnsi="Arial"/>
          <w:sz w:val="24"/>
          <w:szCs w:val="24"/>
          <w:lang w:val="en-GB"/>
        </w:rPr>
        <w:t>Car engines (cylinder volume is measured in liters – 1.0L, 1.6L, 3.0L, etc.)</w:t>
      </w:r>
    </w:p>
    <w:p>
      <w:pPr>
        <w:pStyle w:val="ListParagraph"/>
        <w:widowControl/>
        <w:suppressAutoHyphens w:val="true"/>
        <w:bidi w:val="0"/>
        <w:spacing w:lineRule="auto" w:line="240" w:before="0" w:after="160"/>
        <w:contextualSpacing/>
        <w:jc w:val="left"/>
        <w:rPr>
          <w:rFonts w:ascii="Arial" w:hAnsi="Arial"/>
          <w:sz w:val="24"/>
          <w:szCs w:val="24"/>
          <w:lang w:val="en-GB"/>
        </w:rPr>
      </w:pPr>
      <w:r>
        <w:rPr>
          <w:rFonts w:ascii="Arial" w:hAnsi="Arial"/>
          <w:sz w:val="24"/>
          <w:szCs w:val="24"/>
          <w:lang w:val="en-GB"/>
        </w:rPr>
      </w:r>
    </w:p>
    <w:p>
      <w:pPr>
        <w:pStyle w:val="ListParagraph"/>
        <w:widowControl/>
        <w:suppressAutoHyphens w:val="true"/>
        <w:bidi w:val="0"/>
        <w:spacing w:lineRule="auto" w:line="240" w:before="0" w:after="160"/>
        <w:ind w:hanging="737" w:left="737" w:right="0"/>
        <w:contextualSpacing/>
        <w:jc w:val="left"/>
        <w:rPr>
          <w:rFonts w:ascii="Arial" w:hAnsi="Arial"/>
          <w:sz w:val="24"/>
          <w:szCs w:val="24"/>
          <w:lang w:val="en-GB"/>
        </w:rPr>
      </w:pPr>
      <w:r>
        <w:rPr>
          <w:rFonts w:ascii="Arial" w:hAnsi="Arial"/>
          <w:sz w:val="24"/>
          <w:szCs w:val="24"/>
          <w:lang w:val="en-GB"/>
        </w:rPr>
        <w:t>The principal uses for imperial measurements in the USA are:</w:t>
      </w:r>
    </w:p>
    <w:p>
      <w:pPr>
        <w:pStyle w:val="ListParagraph"/>
        <w:widowControl/>
        <w:numPr>
          <w:ilvl w:val="0"/>
          <w:numId w:val="5"/>
        </w:numPr>
        <w:suppressAutoHyphens w:val="true"/>
        <w:bidi w:val="0"/>
        <w:spacing w:lineRule="auto" w:line="240" w:before="0" w:after="160"/>
        <w:ind w:hanging="360" w:left="720" w:right="0"/>
        <w:contextualSpacing/>
        <w:jc w:val="left"/>
        <w:rPr>
          <w:rFonts w:ascii="Arial" w:hAnsi="Arial"/>
          <w:sz w:val="24"/>
          <w:szCs w:val="24"/>
          <w:lang w:val="en-GB"/>
        </w:rPr>
      </w:pPr>
      <w:r>
        <w:rPr>
          <w:rFonts w:ascii="Arial" w:hAnsi="Arial"/>
          <w:sz w:val="24"/>
          <w:szCs w:val="24"/>
          <w:lang w:val="en-GB"/>
        </w:rPr>
        <w:t>Cooking measurements (measured in dozens, cups, ounces, pints, pounds, etc.)</w:t>
      </w:r>
    </w:p>
    <w:p>
      <w:pPr>
        <w:pStyle w:val="ListParagraph"/>
        <w:widowControl/>
        <w:numPr>
          <w:ilvl w:val="0"/>
          <w:numId w:val="5"/>
        </w:numPr>
        <w:suppressAutoHyphens w:val="true"/>
        <w:bidi w:val="0"/>
        <w:spacing w:lineRule="auto" w:line="240" w:before="0" w:after="160"/>
        <w:ind w:hanging="360" w:left="720" w:right="0"/>
        <w:contextualSpacing/>
        <w:jc w:val="left"/>
        <w:rPr>
          <w:rFonts w:ascii="Arial" w:hAnsi="Arial"/>
          <w:sz w:val="24"/>
          <w:szCs w:val="24"/>
          <w:lang w:val="en-GB"/>
        </w:rPr>
      </w:pPr>
      <w:r>
        <w:rPr>
          <w:rFonts w:ascii="Arial" w:hAnsi="Arial"/>
          <w:sz w:val="24"/>
          <w:szCs w:val="24"/>
          <w:lang w:val="en-GB"/>
        </w:rPr>
        <w:t>Distance (measured in miles)</w:t>
      </w:r>
    </w:p>
    <w:p>
      <w:pPr>
        <w:pStyle w:val="ListParagraph"/>
        <w:widowControl/>
        <w:numPr>
          <w:ilvl w:val="0"/>
          <w:numId w:val="5"/>
        </w:numPr>
        <w:suppressAutoHyphens w:val="true"/>
        <w:bidi w:val="0"/>
        <w:spacing w:lineRule="auto" w:line="240" w:before="0" w:after="160"/>
        <w:ind w:hanging="360" w:left="720" w:right="0"/>
        <w:contextualSpacing/>
        <w:jc w:val="left"/>
        <w:rPr>
          <w:rFonts w:ascii="Arial" w:hAnsi="Arial"/>
          <w:sz w:val="24"/>
          <w:szCs w:val="24"/>
        </w:rPr>
      </w:pPr>
      <w:r>
        <w:rPr>
          <w:rFonts w:ascii="Arial" w:hAnsi="Arial"/>
          <w:sz w:val="24"/>
          <w:szCs w:val="24"/>
          <w:lang w:val="en-GB"/>
        </w:rPr>
        <w:t>Temperature (measured in Fahrenheit)</w:t>
      </w:r>
    </w:p>
    <w:p>
      <w:pPr>
        <w:pStyle w:val="ListParagraph"/>
        <w:widowControl/>
        <w:suppressAutoHyphens w:val="true"/>
        <w:bidi w:val="0"/>
        <w:spacing w:lineRule="auto" w:line="240" w:before="0" w:after="160"/>
        <w:contextualSpacing/>
        <w:jc w:val="left"/>
        <w:rPr>
          <w:lang w:val="en-GB"/>
        </w:rPr>
      </w:pPr>
      <w:r>
        <w:rPr>
          <w:lang w:val="en-GB"/>
        </w:rPr>
      </w:r>
    </w:p>
    <w:p>
      <w:pPr>
        <w:pStyle w:val="ListParagraph"/>
        <w:widowControl/>
        <w:numPr>
          <w:ilvl w:val="0"/>
          <w:numId w:val="0"/>
        </w:numPr>
        <w:suppressAutoHyphens w:val="true"/>
        <w:bidi w:val="0"/>
        <w:spacing w:lineRule="auto" w:line="240" w:before="0" w:after="160"/>
        <w:ind w:hanging="0" w:left="0" w:right="0"/>
        <w:contextualSpacing/>
        <w:jc w:val="left"/>
        <w:rPr>
          <w:rFonts w:ascii="Arial" w:hAnsi="Arial"/>
          <w:sz w:val="24"/>
          <w:szCs w:val="24"/>
        </w:rPr>
      </w:pPr>
      <w:r>
        <w:rPr>
          <w:rFonts w:ascii="Arial" w:hAnsi="Arial"/>
          <w:sz w:val="24"/>
          <w:szCs w:val="24"/>
          <w:lang w:val="en-GB"/>
        </w:rPr>
        <w:t>Suggested video:</w:t>
        <w:tab/>
      </w:r>
      <w:hyperlink r:id="rId12">
        <w:r>
          <w:rPr>
            <w:rStyle w:val="Hyperlink"/>
            <w:rFonts w:ascii="Arial" w:hAnsi="Arial"/>
            <w:sz w:val="24"/>
            <w:szCs w:val="24"/>
          </w:rPr>
          <w:t>https://www.youtube.com/watch?v=gYa1bvFO0uk</w:t>
        </w:r>
      </w:hyperlink>
      <w:r>
        <w:rPr>
          <w:rFonts w:ascii="Arial" w:hAnsi="Arial"/>
          <w:sz w:val="24"/>
          <w:szCs w:val="24"/>
        </w:rPr>
        <w:tab/>
      </w:r>
      <w:r>
        <w:rPr>
          <w:rFonts w:ascii="Arial" w:hAnsi="Arial"/>
          <w:sz w:val="24"/>
          <w:szCs w:val="24"/>
        </w:rPr>
        <w:t>(13 mins)</w:t>
      </w:r>
    </w:p>
    <w:p>
      <w:pPr>
        <w:pStyle w:val="Normal"/>
        <w:spacing w:lineRule="auto" w:line="240" w:before="0" w:after="0"/>
        <w:rPr>
          <w:rFonts w:ascii="Arial" w:hAnsi="Arial"/>
          <w:sz w:val="24"/>
          <w:szCs w:val="24"/>
        </w:rPr>
      </w:pPr>
      <w:r>
        <w:rPr>
          <w:rFonts w:cs="Verdana" w:ascii="Arial" w:hAnsi="Arial"/>
          <w:b/>
          <w:sz w:val="24"/>
          <w:szCs w:val="24"/>
          <w:lang w:val="en-US"/>
        </w:rPr>
      </w:r>
    </w:p>
    <w:p>
      <w:pPr>
        <w:pStyle w:val="Normal"/>
        <w:spacing w:lineRule="auto" w:line="240" w:before="0" w:after="0"/>
        <w:rPr>
          <w:rFonts w:ascii="Arial" w:hAnsi="Arial"/>
          <w:sz w:val="24"/>
          <w:szCs w:val="24"/>
        </w:rPr>
      </w:pPr>
      <w:r>
        <w:rPr>
          <w:rFonts w:cs="Verdana" w:ascii="Arial" w:hAnsi="Arial"/>
          <w:b/>
          <w:sz w:val="24"/>
          <w:szCs w:val="24"/>
          <w:lang w:val="en-US"/>
        </w:rPr>
        <w:t>Conversions:</w:t>
      </w:r>
    </w:p>
    <w:p>
      <w:pPr>
        <w:pStyle w:val="ListParagraph"/>
        <w:numPr>
          <w:ilvl w:val="0"/>
          <w:numId w:val="1"/>
        </w:numPr>
        <w:spacing w:lineRule="auto" w:line="240" w:before="0" w:after="0"/>
        <w:ind w:hanging="360" w:left="720" w:right="0"/>
        <w:contextualSpacing w:val="false"/>
        <w:rPr/>
      </w:pPr>
      <w:r>
        <w:rPr>
          <w:rFonts w:cs="Verdana" w:ascii="Arial" w:hAnsi="Arial"/>
          <w:sz w:val="24"/>
          <w:szCs w:val="24"/>
          <w:lang w:val="en-US"/>
        </w:rPr>
        <w:t>1 kg = 2.2 lbs</w:t>
      </w:r>
    </w:p>
    <w:p>
      <w:pPr>
        <w:pStyle w:val="ListParagraph"/>
        <w:numPr>
          <w:ilvl w:val="0"/>
          <w:numId w:val="1"/>
        </w:numPr>
        <w:spacing w:lineRule="auto" w:line="240" w:before="0" w:after="0"/>
        <w:ind w:hanging="360" w:left="720" w:right="0"/>
        <w:contextualSpacing w:val="false"/>
        <w:rPr/>
      </w:pPr>
      <w:r>
        <w:rPr>
          <w:rFonts w:cs="Verdana" w:ascii="Arial" w:hAnsi="Arial"/>
          <w:sz w:val="24"/>
          <w:szCs w:val="24"/>
          <w:lang w:val="en-US"/>
        </w:rPr>
        <w:t>1 oz = 28.3 g</w:t>
      </w:r>
    </w:p>
    <w:p>
      <w:pPr>
        <w:pStyle w:val="ListParagraph"/>
        <w:numPr>
          <w:ilvl w:val="0"/>
          <w:numId w:val="1"/>
        </w:numPr>
        <w:spacing w:lineRule="auto" w:line="240" w:before="0" w:after="0"/>
        <w:ind w:hanging="360" w:left="720" w:right="0"/>
        <w:contextualSpacing w:val="false"/>
        <w:rPr/>
      </w:pPr>
      <w:r>
        <w:rPr>
          <w:rFonts w:cs="Verdana" w:ascii="Arial" w:hAnsi="Arial"/>
          <w:color w:val="000000"/>
          <w:sz w:val="24"/>
          <w:szCs w:val="24"/>
          <w:shd w:fill="F9F9F9" w:val="clear"/>
          <w:lang w:val="en-GB"/>
        </w:rPr>
        <w:t>F</w:t>
      </w:r>
      <w:r>
        <w:rPr>
          <w:rFonts w:cs="Verdana" w:ascii="Arial" w:hAnsi="Arial"/>
          <w:i w:val="false"/>
          <w:iCs w:val="false"/>
          <w:color w:val="000000"/>
          <w:sz w:val="24"/>
          <w:szCs w:val="24"/>
          <w:shd w:fill="F9F9F9" w:val="clear"/>
          <w:lang w:val="en-US"/>
        </w:rPr>
        <w:t>º</w:t>
      </w:r>
      <w:r>
        <w:rPr>
          <w:rFonts w:cs="Verdana" w:ascii="Arial" w:hAnsi="Arial"/>
          <w:color w:val="000000"/>
          <w:sz w:val="24"/>
          <w:szCs w:val="24"/>
          <w:shd w:fill="F9F9F9" w:val="clear"/>
          <w:lang w:val="en-GB"/>
        </w:rPr>
        <w:t xml:space="preserve"> </w:t>
      </w:r>
      <w:r>
        <w:rPr>
          <w:rFonts w:eastAsia="Wingdings" w:cs="Wingdings" w:ascii="Arial" w:hAnsi="Arial"/>
          <w:color w:val="000000"/>
          <w:sz w:val="24"/>
          <w:szCs w:val="24"/>
          <w:shd w:fill="F9F9F9" w:val="clear"/>
          <w:lang w:val="en-GB"/>
        </w:rPr>
        <w:t>=</w:t>
      </w:r>
      <w:r>
        <w:rPr>
          <w:rFonts w:cs="Verdana" w:ascii="Arial" w:hAnsi="Arial"/>
          <w:color w:val="000000"/>
          <w:sz w:val="24"/>
          <w:szCs w:val="24"/>
          <w:shd w:fill="F9F9F9" w:val="clear"/>
          <w:lang w:val="en-GB"/>
        </w:rPr>
        <w:t xml:space="preserve"> C</w:t>
      </w:r>
      <w:r>
        <w:rPr>
          <w:rFonts w:cs="Verdana" w:ascii="Arial" w:hAnsi="Arial"/>
          <w:i w:val="false"/>
          <w:iCs w:val="false"/>
          <w:color w:val="000000"/>
          <w:sz w:val="24"/>
          <w:szCs w:val="24"/>
          <w:shd w:fill="F9F9F9" w:val="clear"/>
          <w:lang w:val="en-US"/>
        </w:rPr>
        <w:t>º</w:t>
      </w:r>
      <w:r>
        <w:rPr>
          <w:rFonts w:cs="Verdana" w:ascii="Arial" w:hAnsi="Arial"/>
          <w:color w:val="000000"/>
          <w:sz w:val="24"/>
          <w:szCs w:val="24"/>
          <w:shd w:fill="F9F9F9" w:val="clear"/>
          <w:lang w:val="en-GB"/>
        </w:rPr>
        <w:t xml:space="preserve"> x 1.8 + 32</w:t>
      </w:r>
    </w:p>
    <w:p>
      <w:pPr>
        <w:pStyle w:val="ListParagraph"/>
        <w:numPr>
          <w:ilvl w:val="0"/>
          <w:numId w:val="1"/>
        </w:numPr>
        <w:spacing w:lineRule="auto" w:line="240" w:before="0" w:after="0"/>
        <w:ind w:hanging="360" w:left="720" w:right="0"/>
        <w:contextualSpacing w:val="false"/>
        <w:rPr/>
      </w:pPr>
      <w:r>
        <w:rPr>
          <w:rFonts w:cs="Verdana" w:ascii="Arial" w:hAnsi="Arial"/>
          <w:color w:val="000000"/>
          <w:sz w:val="24"/>
          <w:szCs w:val="24"/>
          <w:shd w:fill="F9F9F9" w:val="clear"/>
          <w:lang w:val="en-GB"/>
        </w:rPr>
        <w:t>1 gallon = 4.55 liters</w:t>
      </w:r>
    </w:p>
    <w:p>
      <w:pPr>
        <w:pStyle w:val="ListParagraph"/>
        <w:numPr>
          <w:ilvl w:val="0"/>
          <w:numId w:val="1"/>
        </w:numPr>
        <w:spacing w:lineRule="auto" w:line="240" w:before="0" w:after="0"/>
        <w:ind w:hanging="360" w:left="720" w:right="0"/>
        <w:contextualSpacing w:val="false"/>
        <w:rPr/>
      </w:pPr>
      <w:r>
        <w:rPr>
          <w:rFonts w:cs="Verdana" w:ascii="Arial" w:hAnsi="Arial"/>
          <w:color w:val="000000"/>
          <w:sz w:val="24"/>
          <w:szCs w:val="24"/>
          <w:shd w:fill="F9F9F9" w:val="clear"/>
          <w:lang w:val="en-GB"/>
        </w:rPr>
        <w:t>1 pt = 568 ml</w:t>
      </w:r>
    </w:p>
    <w:p>
      <w:pPr>
        <w:pStyle w:val="ListParagraph"/>
        <w:numPr>
          <w:ilvl w:val="0"/>
          <w:numId w:val="1"/>
        </w:numPr>
        <w:spacing w:lineRule="auto" w:line="240" w:before="0" w:after="0"/>
        <w:ind w:hanging="360" w:left="720" w:right="0"/>
        <w:contextualSpacing w:val="false"/>
        <w:rPr/>
      </w:pPr>
      <w:r>
        <w:rPr>
          <w:rFonts w:cs="Verdana" w:ascii="Arial" w:hAnsi="Arial"/>
          <w:color w:val="000000"/>
          <w:sz w:val="24"/>
          <w:szCs w:val="24"/>
          <w:shd w:fill="F9F9F9" w:val="clear"/>
          <w:lang w:val="en-US"/>
        </w:rPr>
        <w:t>1 fl oz = 29.57 ml</w:t>
      </w:r>
    </w:p>
    <w:p>
      <w:pPr>
        <w:pStyle w:val="ListParagraph"/>
        <w:numPr>
          <w:ilvl w:val="0"/>
          <w:numId w:val="1"/>
        </w:numPr>
        <w:spacing w:lineRule="auto" w:line="240" w:before="0" w:after="0"/>
        <w:ind w:hanging="360" w:left="720" w:right="0"/>
        <w:contextualSpacing w:val="false"/>
        <w:rPr/>
      </w:pPr>
      <w:r>
        <w:rPr>
          <w:rFonts w:cs="Verdana" w:ascii="Arial" w:hAnsi="Arial"/>
          <w:color w:val="000000"/>
          <w:sz w:val="24"/>
          <w:szCs w:val="24"/>
          <w:shd w:fill="F9F9F9" w:val="clear"/>
          <w:lang w:val="en-GB"/>
        </w:rPr>
        <w:t>1 mile = 1.61 km</w:t>
      </w:r>
    </w:p>
    <w:p>
      <w:pPr>
        <w:pStyle w:val="ListParagraph"/>
        <w:numPr>
          <w:ilvl w:val="0"/>
          <w:numId w:val="1"/>
        </w:numPr>
        <w:spacing w:lineRule="auto" w:line="240" w:before="0" w:after="0"/>
        <w:ind w:hanging="360" w:left="720" w:right="0"/>
        <w:contextualSpacing w:val="false"/>
        <w:rPr/>
      </w:pPr>
      <w:r>
        <w:rPr>
          <w:rFonts w:cs="Verdana" w:ascii="Arial" w:hAnsi="Arial"/>
          <w:color w:val="000000"/>
          <w:sz w:val="24"/>
          <w:szCs w:val="24"/>
          <w:shd w:fill="F9F9F9" w:val="clear"/>
          <w:lang w:val="en-GB"/>
        </w:rPr>
        <w:t>1 m = 1.09 yd</w:t>
      </w:r>
    </w:p>
    <w:p>
      <w:pPr>
        <w:pStyle w:val="ListParagraph"/>
        <w:numPr>
          <w:ilvl w:val="0"/>
          <w:numId w:val="1"/>
        </w:numPr>
        <w:spacing w:lineRule="auto" w:line="240" w:before="0" w:after="0"/>
        <w:ind w:hanging="360" w:left="720" w:right="0"/>
        <w:contextualSpacing w:val="false"/>
        <w:rPr/>
      </w:pPr>
      <w:r>
        <w:rPr>
          <w:rFonts w:cs="Verdana" w:ascii="Arial" w:hAnsi="Arial"/>
          <w:color w:val="000000"/>
          <w:sz w:val="24"/>
          <w:szCs w:val="24"/>
          <w:shd w:fill="F9F9F9" w:val="clear"/>
          <w:lang w:val="en-GB"/>
        </w:rPr>
        <w:t>1 ft = 30.48 cm</w:t>
      </w:r>
    </w:p>
    <w:p>
      <w:pPr>
        <w:pStyle w:val="ListParagraph"/>
        <w:numPr>
          <w:ilvl w:val="0"/>
          <w:numId w:val="1"/>
        </w:numPr>
        <w:spacing w:lineRule="auto" w:line="240" w:before="0" w:after="0"/>
        <w:ind w:hanging="360" w:left="720" w:right="0"/>
        <w:contextualSpacing w:val="false"/>
        <w:rPr/>
      </w:pPr>
      <w:r>
        <w:rPr>
          <w:rFonts w:cs="Verdana" w:ascii="Arial" w:hAnsi="Arial"/>
          <w:color w:val="000000"/>
          <w:sz w:val="24"/>
          <w:szCs w:val="24"/>
          <w:shd w:fill="F9F9F9" w:val="clear"/>
          <w:lang w:val="en-GB"/>
        </w:rPr>
        <w:t>1 in = 2.54 cm</w:t>
      </w:r>
    </w:p>
    <w:p>
      <w:pPr>
        <w:pStyle w:val="ListParagraph"/>
        <w:numPr>
          <w:ilvl w:val="0"/>
          <w:numId w:val="1"/>
        </w:numPr>
        <w:spacing w:lineRule="auto" w:line="240" w:before="0" w:after="0"/>
        <w:ind w:hanging="360" w:left="720" w:right="0"/>
        <w:contextualSpacing w:val="false"/>
        <w:rPr/>
      </w:pPr>
      <w:r>
        <w:rPr>
          <w:rFonts w:cs="Verdana" w:ascii="Arial" w:hAnsi="Arial"/>
          <w:color w:val="000000"/>
          <w:sz w:val="24"/>
          <w:szCs w:val="24"/>
          <w:highlight w:val="white"/>
          <w:lang w:val="en-US"/>
        </w:rPr>
        <w:t>1 acre = 4,047 m²</w:t>
      </w:r>
    </w:p>
    <w:p>
      <w:pPr>
        <w:pStyle w:val="ListParagraph"/>
        <w:spacing w:lineRule="auto" w:line="240" w:before="0" w:after="160"/>
        <w:ind w:hanging="360" w:left="720" w:right="0"/>
        <w:contextualSpacing/>
        <w:rPr>
          <w:rFonts w:ascii="Arial" w:hAnsi="Arial"/>
          <w:sz w:val="24"/>
          <w:szCs w:val="24"/>
        </w:rPr>
      </w:pPr>
      <w:r>
        <w:rPr>
          <w:rFonts w:ascii="Arial" w:hAnsi="Arial"/>
          <w:sz w:val="24"/>
          <w:szCs w:val="24"/>
        </w:rPr>
      </w:r>
    </w:p>
    <w:sectPr>
      <w:type w:val="nextPage"/>
      <w:pgSz w:w="11906" w:h="16838"/>
      <w:pgMar w:left="550" w:right="55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Calibri">
    <w:charset w:val="01"/>
    <w:family w:val="swiss"/>
    <w:pitch w:val="default"/>
  </w:font>
  <w:font w:name="Symbol">
    <w:charset w:val="01"/>
    <w:family w:val="roman"/>
    <w:pitch w:val="default"/>
  </w:font>
  <w:font w:name="Courier New">
    <w:charset w:val="01"/>
    <w:family w:val="swiss"/>
    <w:pitch w:val="default"/>
  </w:font>
  <w:font w:name="Wingdings">
    <w:charset w:val="01"/>
    <w:family w:val="swiss"/>
    <w:pitch w:val="default"/>
  </w:font>
  <w:font w:name="Segoe UI">
    <w:charset w:val="01"/>
    <w:family w:val="swiss"/>
    <w:pitch w:val="default"/>
  </w:font>
  <w:font w:name="OpenSymbol">
    <w:altName w:val="Arial Unicode MS"/>
    <w:charset w:val="01"/>
    <w:family w:val="swiss"/>
    <w:pitch w:val="default"/>
  </w:font>
  <w:font w:name="Liberation Sans">
    <w:altName w:val="Arial"/>
    <w:charset w:val="01"/>
    <w:family w:val="swiss"/>
    <w:pitch w:val="default"/>
  </w:font>
  <w:font w:name="Arial">
    <w:charset w:val="01"/>
    <w:family w:val="swiss"/>
    <w:pitch w:val="default"/>
  </w:font>
  <w:font w:name="Symbol">
    <w:charset w:val="02"/>
    <w:family w:val="auto"/>
    <w:pitch w:val="default"/>
  </w:font>
  <w:font w:name="Courier New">
    <w:charset w:val="01"/>
    <w:family w:val="modern"/>
    <w:pitch w:val="fixed"/>
  </w:font>
  <w:font w:name="Wingdings">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sz w:val="20"/>
        <w:shd w:fill="F9F9F9" w:val="clear"/>
        <w:szCs w:val="20"/>
        <w:color w:val="000000"/>
        <w:lang w:val="en-G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0"/>
        <w:shd w:fill="F9F9F9" w:val="clear"/>
        <w:szCs w:val="20"/>
        <w:color w:val="000000"/>
        <w:lang w:val="en-GB"/>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0"/>
        <w:shd w:fill="F9F9F9" w:val="clear"/>
        <w:szCs w:val="20"/>
        <w:color w:val="000000"/>
        <w:lang w:val="en-GB"/>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isplayBackgroundShape/>
  <w:defaultTabStop w:val="7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lineRule="auto" w:line="252" w:before="0" w:after="160"/>
      <w:jc w:val="left"/>
    </w:pPr>
    <w:rPr>
      <w:rFonts w:ascii="Calibri" w:hAnsi="Calibri" w:eastAsia="Calibri" w:cs=""/>
      <w:color w:val="auto"/>
      <w:kern w:val="0"/>
      <w:sz w:val="22"/>
      <w:szCs w:val="22"/>
      <w:lang w:val="pt-BR"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color w:val="000000"/>
      <w:sz w:val="20"/>
      <w:szCs w:val="20"/>
      <w:shd w:fill="F9F9F9" w:val="clear"/>
      <w:lang w:val="en-GB"/>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TextodebaloChar">
    <w:name w:val="Texto de balão Char"/>
    <w:basedOn w:val="DefaultParagraphFont"/>
    <w:qFormat/>
    <w:rPr>
      <w:rFonts w:ascii="Segoe UI" w:hAnsi="Segoe UI" w:cs="Segoe UI"/>
      <w:sz w:val="18"/>
      <w:szCs w:val="18"/>
    </w:rPr>
  </w:style>
  <w:style w:type="character" w:styleId="Bulletsuser">
    <w:name w:val="Bullets (user)"/>
    <w:qFormat/>
    <w:rPr>
      <w:rFonts w:ascii="OpenSymbol" w:hAnsi="OpenSymbol" w:eastAsia="OpenSymbol" w:cs="OpenSymbol"/>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Arial" w:hAnsi="Liberation Sans;Arial"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qFormat/>
    <w:pPr>
      <w:spacing w:before="0" w:after="160"/>
      <w:ind w:hanging="0" w:left="720" w:right="0"/>
      <w:contextualSpacing/>
    </w:pPr>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 Id="rId9" Type="http://schemas.openxmlformats.org/officeDocument/2006/relationships/image" Target="media/image8.jpeg"/><Relationship Id="rId10" Type="http://schemas.openxmlformats.org/officeDocument/2006/relationships/image" Target="media/image9.jpeg"/><Relationship Id="rId11" Type="http://schemas.openxmlformats.org/officeDocument/2006/relationships/image" Target="media/image10.jpeg"/><Relationship Id="rId12" Type="http://schemas.openxmlformats.org/officeDocument/2006/relationships/hyperlink" Target="https://www.youtube.com/watch?v=gYa1bvFO0uk" TargetMode="Externa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364</TotalTime>
  <Application>LibreOffice/25.2.1.2$Linux_X86_64 LibreOffice_project/d3abf4aee5fd705e4a92bba33a32f40bc4e56f49</Application>
  <AppVersion>15.0000</AppVersion>
  <Pages>3</Pages>
  <Words>651</Words>
  <Characters>2894</Characters>
  <CharactersWithSpaces>3403</CharactersWithSpaces>
  <Paragraphs>104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2019-02-19T14:22:00Z</dcterms:created>
  <dc:creator>Michael Rose</dc:creator>
  <dc:description/>
  <dc:language>en-GB</dc:language>
  <cp:lastModifiedBy/>
  <cp:lastPrinted>1995-11-21T17:41:00Z</cp:lastPrinted>
  <dcterms:modified xsi:type="dcterms:W3CDTF">2025-03-10T15:00:32Z</dcterms:modified>
  <cp:revision>182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